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35" w:rsidRPr="00B75747" w:rsidRDefault="0020699A" w:rsidP="0020699A">
      <w:pPr>
        <w:pStyle w:val="a5"/>
        <w:spacing w:before="240" w:beforeAutospacing="0"/>
        <w:rPr>
          <w:sz w:val="18"/>
          <w:szCs w:val="18"/>
        </w:rPr>
      </w:pPr>
      <w:r w:rsidRPr="00B75747">
        <w:rPr>
          <w:noProof/>
          <w:sz w:val="18"/>
          <w:szCs w:val="18"/>
        </w:rPr>
        <w:drawing>
          <wp:inline distT="0" distB="0" distL="0" distR="0">
            <wp:extent cx="550293" cy="434211"/>
            <wp:effectExtent l="19050" t="0" r="2157" b="0"/>
            <wp:docPr id="1" name="图片 0" descr="联捷生物科技高清大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联捷生物科技高清大图.jpg"/>
                    <pic:cNvPicPr/>
                  </pic:nvPicPr>
                  <pic:blipFill>
                    <a:blip r:embed="rId8" cstate="print"/>
                    <a:srcRect l="34538" t="22520" r="32066" b="35320"/>
                    <a:stretch>
                      <a:fillRect/>
                    </a:stretch>
                  </pic:blipFill>
                  <pic:spPr>
                    <a:xfrm>
                      <a:off x="0" y="0"/>
                      <a:ext cx="550297" cy="434214"/>
                    </a:xfrm>
                    <a:prstGeom prst="rect">
                      <a:avLst/>
                    </a:prstGeom>
                  </pic:spPr>
                </pic:pic>
              </a:graphicData>
            </a:graphic>
          </wp:inline>
        </w:drawing>
      </w:r>
      <w:r w:rsidR="008666CB" w:rsidRPr="00B75747">
        <w:rPr>
          <w:sz w:val="18"/>
          <w:szCs w:val="18"/>
        </w:rPr>
        <w:fldChar w:fldCharType="begin"/>
      </w:r>
      <w:r w:rsidR="00CF0035" w:rsidRPr="00B75747">
        <w:rPr>
          <w:sz w:val="18"/>
          <w:szCs w:val="18"/>
        </w:rPr>
        <w:instrText xml:space="preserve"> INCLUDEPICTURE "/var/folders/qr/x71r85ts3wlcdm2k3g2b0gv00000gn/T/com.microsoft.Word/WebArchiveCopyPasteTempFiles/page1image2230528336" \* MERGEFORMATINET </w:instrText>
      </w:r>
      <w:r w:rsidR="008666CB" w:rsidRPr="00B75747">
        <w:rPr>
          <w:sz w:val="18"/>
          <w:szCs w:val="18"/>
        </w:rPr>
        <w:fldChar w:fldCharType="end"/>
      </w:r>
      <w:r w:rsidR="00CF0035" w:rsidRPr="00B75747">
        <w:rPr>
          <w:sz w:val="18"/>
          <w:szCs w:val="18"/>
        </w:rPr>
        <w:tab/>
      </w:r>
      <w:r w:rsidR="00CF0035" w:rsidRPr="00B75747">
        <w:rPr>
          <w:b/>
          <w:bCs/>
        </w:rPr>
        <w:t xml:space="preserve">Safety Data Sheet </w:t>
      </w:r>
      <w:r w:rsidR="00FF4B15" w:rsidRPr="00B75747">
        <w:rPr>
          <w:b/>
          <w:bCs/>
        </w:rPr>
        <w:t>(For RangerBio</w:t>
      </w:r>
      <w:r w:rsidR="00FF4B15" w:rsidRPr="00B75747">
        <w:rPr>
          <w:b/>
          <w:bCs/>
          <w:vertAlign w:val="superscript"/>
        </w:rPr>
        <w:t>TM</w:t>
      </w:r>
      <w:r w:rsidR="00FF4B15" w:rsidRPr="00B75747">
        <w:rPr>
          <w:b/>
          <w:bCs/>
        </w:rPr>
        <w:t xml:space="preserve"> eETray)</w:t>
      </w:r>
    </w:p>
    <w:tbl>
      <w:tblPr>
        <w:tblStyle w:val="a3"/>
        <w:tblW w:w="9522" w:type="dxa"/>
        <w:tblLook w:val="04A0"/>
      </w:tblPr>
      <w:tblGrid>
        <w:gridCol w:w="9522"/>
      </w:tblGrid>
      <w:tr w:rsidR="00250B77" w:rsidRPr="00B75747" w:rsidTr="00A15C8F">
        <w:tc>
          <w:tcPr>
            <w:tcW w:w="9522" w:type="dxa"/>
          </w:tcPr>
          <w:p w:rsidR="00250B77" w:rsidRPr="00B75747" w:rsidRDefault="00250B77" w:rsidP="00250B77">
            <w:pPr>
              <w:pStyle w:val="a5"/>
              <w:spacing w:before="0" w:beforeAutospacing="0" w:after="0" w:afterAutospacing="0"/>
              <w:rPr>
                <w:b/>
                <w:bCs/>
                <w:sz w:val="18"/>
                <w:szCs w:val="18"/>
              </w:rPr>
            </w:pPr>
            <w:r w:rsidRPr="00B75747">
              <w:rPr>
                <w:b/>
                <w:bCs/>
                <w:sz w:val="18"/>
                <w:szCs w:val="18"/>
              </w:rPr>
              <w:t>RangerBio Technologies Co. , Ltd.</w:t>
            </w:r>
            <w:r w:rsidRPr="00B75747">
              <w:rPr>
                <w:b/>
                <w:bCs/>
                <w:sz w:val="18"/>
                <w:szCs w:val="18"/>
              </w:rPr>
              <w:br/>
              <w:t>Building 1, Suite 304 Dongguan-Taiwan Biotech Center Songshan Lake, Dongguan City Guangdong Province ,China</w:t>
            </w:r>
          </w:p>
          <w:p w:rsidR="00250B77" w:rsidRPr="00B75747" w:rsidRDefault="00250B77" w:rsidP="00250B77">
            <w:pPr>
              <w:pStyle w:val="a5"/>
              <w:spacing w:before="0" w:beforeAutospacing="0" w:after="0" w:afterAutospacing="0"/>
              <w:rPr>
                <w:rFonts w:eastAsiaTheme="minorEastAsia"/>
                <w:b/>
                <w:bCs/>
                <w:sz w:val="18"/>
                <w:szCs w:val="18"/>
              </w:rPr>
            </w:pPr>
            <w:r w:rsidRPr="00B75747">
              <w:rPr>
                <w:b/>
                <w:bCs/>
                <w:sz w:val="18"/>
                <w:szCs w:val="18"/>
              </w:rPr>
              <w:t>Tel: +86-769-26627973</w:t>
            </w:r>
            <w:r w:rsidRPr="00B75747">
              <w:rPr>
                <w:b/>
                <w:bCs/>
                <w:sz w:val="18"/>
                <w:szCs w:val="18"/>
              </w:rPr>
              <w:br/>
              <w:t>FAX: +86-769-26627983</w:t>
            </w:r>
          </w:p>
          <w:p w:rsidR="00250B77" w:rsidRPr="00B75747" w:rsidRDefault="00250B77" w:rsidP="00250B77">
            <w:pPr>
              <w:pStyle w:val="a5"/>
              <w:spacing w:before="0" w:beforeAutospacing="0" w:after="0" w:afterAutospacing="0"/>
              <w:rPr>
                <w:sz w:val="18"/>
                <w:szCs w:val="18"/>
              </w:rPr>
            </w:pPr>
            <w:r w:rsidRPr="00B75747">
              <w:rPr>
                <w:b/>
                <w:bCs/>
                <w:sz w:val="18"/>
                <w:szCs w:val="18"/>
              </w:rPr>
              <w:t xml:space="preserve">www.rangerbio .com </w:t>
            </w:r>
          </w:p>
        </w:tc>
      </w:tr>
      <w:tr w:rsidR="00CF0035" w:rsidRPr="00B75747" w:rsidTr="00A15C8F">
        <w:tc>
          <w:tcPr>
            <w:tcW w:w="9522" w:type="dxa"/>
          </w:tcPr>
          <w:p w:rsidR="00CF0035" w:rsidRPr="00B75747" w:rsidRDefault="00CF0035" w:rsidP="00250B77">
            <w:pPr>
              <w:pStyle w:val="a5"/>
              <w:rPr>
                <w:sz w:val="18"/>
                <w:szCs w:val="18"/>
              </w:rPr>
            </w:pPr>
            <w:r w:rsidRPr="00B75747">
              <w:rPr>
                <w:b/>
                <w:bCs/>
                <w:sz w:val="18"/>
                <w:szCs w:val="18"/>
              </w:rPr>
              <w:t xml:space="preserve">1. IDENTIFICATION </w:t>
            </w:r>
          </w:p>
        </w:tc>
      </w:tr>
      <w:tr w:rsidR="0020699A" w:rsidRPr="00B75747" w:rsidTr="00B75747">
        <w:trPr>
          <w:trHeight w:val="464"/>
        </w:trPr>
        <w:tc>
          <w:tcPr>
            <w:tcW w:w="9522" w:type="dxa"/>
          </w:tcPr>
          <w:p w:rsidR="0020699A" w:rsidRPr="00B75747" w:rsidRDefault="0020699A" w:rsidP="00250B77">
            <w:pPr>
              <w:pStyle w:val="a5"/>
              <w:rPr>
                <w:rFonts w:eastAsiaTheme="minorEastAsia"/>
                <w:b/>
                <w:bCs/>
                <w:sz w:val="18"/>
                <w:szCs w:val="18"/>
              </w:rPr>
            </w:pPr>
            <w:r w:rsidRPr="00B75747">
              <w:rPr>
                <w:b/>
                <w:bCs/>
                <w:sz w:val="18"/>
                <w:szCs w:val="18"/>
              </w:rPr>
              <w:t>Product:</w:t>
            </w:r>
            <w:r w:rsidR="001721EF" w:rsidRPr="00B75747">
              <w:rPr>
                <w:b/>
                <w:bCs/>
                <w:sz w:val="18"/>
                <w:szCs w:val="18"/>
              </w:rPr>
              <w:t xml:space="preserve"> </w:t>
            </w:r>
            <w:r w:rsidR="003A23D4">
              <w:rPr>
                <w:rFonts w:hint="eastAsia"/>
                <w:b/>
                <w:bCs/>
                <w:sz w:val="18"/>
                <w:szCs w:val="18"/>
              </w:rPr>
              <w:t>gossypin</w:t>
            </w:r>
            <w:r w:rsidR="001721EF" w:rsidRPr="00B75747">
              <w:rPr>
                <w:b/>
                <w:bCs/>
                <w:sz w:val="18"/>
                <w:szCs w:val="18"/>
              </w:rPr>
              <w:t xml:space="preserve"> based packings (  RangerBio eETray</w:t>
            </w:r>
            <w:r w:rsidRPr="00B75747">
              <w:rPr>
                <w:b/>
                <w:bCs/>
                <w:sz w:val="18"/>
                <w:szCs w:val="18"/>
              </w:rPr>
              <w:t xml:space="preserve"> </w:t>
            </w:r>
            <w:r w:rsidR="001721EF" w:rsidRPr="00B75747">
              <w:rPr>
                <w:b/>
                <w:bCs/>
                <w:sz w:val="18"/>
                <w:szCs w:val="18"/>
              </w:rPr>
              <w:t>)</w:t>
            </w:r>
          </w:p>
          <w:p w:rsidR="00A15C8F" w:rsidRPr="00B75747" w:rsidRDefault="00A15C8F" w:rsidP="00250B77">
            <w:pPr>
              <w:pStyle w:val="a5"/>
              <w:rPr>
                <w:rFonts w:eastAsiaTheme="minorEastAsia"/>
                <w:b/>
                <w:bCs/>
                <w:sz w:val="18"/>
                <w:szCs w:val="18"/>
              </w:rPr>
            </w:pPr>
            <w:r w:rsidRPr="00B75747">
              <w:rPr>
                <w:rFonts w:eastAsiaTheme="minorEastAsia"/>
                <w:b/>
                <w:bCs/>
                <w:sz w:val="18"/>
                <w:szCs w:val="18"/>
              </w:rPr>
              <w:t>Product Use: For laboratory use only.</w:t>
            </w:r>
          </w:p>
        </w:tc>
      </w:tr>
      <w:tr w:rsidR="00CF0035" w:rsidRPr="00B75747" w:rsidTr="002C2EAD">
        <w:trPr>
          <w:trHeight w:val="163"/>
        </w:trPr>
        <w:tc>
          <w:tcPr>
            <w:tcW w:w="9522" w:type="dxa"/>
          </w:tcPr>
          <w:p w:rsidR="00CF0035" w:rsidRPr="00B75747" w:rsidRDefault="00CF0035" w:rsidP="002C2EAD">
            <w:pPr>
              <w:pStyle w:val="a5"/>
              <w:rPr>
                <w:rFonts w:eastAsiaTheme="minorEastAsia"/>
                <w:sz w:val="18"/>
                <w:szCs w:val="18"/>
              </w:rPr>
            </w:pPr>
            <w:r w:rsidRPr="00B75747">
              <w:rPr>
                <w:b/>
                <w:bCs/>
                <w:sz w:val="18"/>
                <w:szCs w:val="18"/>
              </w:rPr>
              <w:t>2. HAZARDS IDENTIFICATION</w:t>
            </w:r>
          </w:p>
        </w:tc>
      </w:tr>
      <w:tr w:rsidR="002C2EAD" w:rsidRPr="00B75747" w:rsidTr="00B75747">
        <w:trPr>
          <w:trHeight w:val="5496"/>
        </w:trPr>
        <w:tc>
          <w:tcPr>
            <w:tcW w:w="9522" w:type="dxa"/>
          </w:tcPr>
          <w:p w:rsidR="002C2EAD" w:rsidRPr="00B75747" w:rsidRDefault="002C2EAD" w:rsidP="002C2EAD">
            <w:pPr>
              <w:rPr>
                <w:rFonts w:ascii="Times New Roman" w:hAnsi="Times New Roman" w:cs="Times New Roman"/>
                <w:b/>
                <w:sz w:val="18"/>
                <w:szCs w:val="18"/>
              </w:rPr>
            </w:pPr>
            <w:r w:rsidRPr="00B75747">
              <w:rPr>
                <w:rFonts w:ascii="Times New Roman" w:hAnsi="Times New Roman" w:cs="Times New Roman"/>
                <w:b/>
                <w:sz w:val="18"/>
                <w:szCs w:val="18"/>
              </w:rPr>
              <w:t>Classification of the substance or mixture</w:t>
            </w:r>
          </w:p>
          <w:p w:rsidR="002C2EAD" w:rsidRPr="00B75747" w:rsidRDefault="002C2EAD" w:rsidP="002C2EAD">
            <w:pPr>
              <w:ind w:firstLineChars="235" w:firstLine="425"/>
              <w:rPr>
                <w:rFonts w:ascii="Times New Roman" w:hAnsi="Times New Roman" w:cs="Times New Roman"/>
                <w:b/>
                <w:sz w:val="18"/>
                <w:szCs w:val="18"/>
              </w:rPr>
            </w:pPr>
            <w:r w:rsidRPr="00B75747">
              <w:rPr>
                <w:rFonts w:ascii="Times New Roman" w:hAnsi="Times New Roman" w:cs="Times New Roman"/>
                <w:b/>
                <w:sz w:val="18"/>
                <w:szCs w:val="18"/>
              </w:rPr>
              <w:t>Classification according to Regulation (EC) No 1272/2008</w:t>
            </w:r>
          </w:p>
          <w:p w:rsidR="002C2EAD" w:rsidRPr="00B75747" w:rsidRDefault="002C2EAD" w:rsidP="002C2EAD">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Skin irritation (Category 2), H315 Eye irritation (Category 2), H319</w:t>
            </w:r>
          </w:p>
          <w:p w:rsidR="002C2EAD" w:rsidRPr="00B75747" w:rsidRDefault="002C2EAD" w:rsidP="002C2EAD">
            <w:pPr>
              <w:ind w:leftChars="177" w:left="425"/>
              <w:rPr>
                <w:rFonts w:ascii="Times New Roman" w:hAnsi="Times New Roman" w:cs="Times New Roman"/>
                <w:sz w:val="18"/>
                <w:szCs w:val="18"/>
              </w:rPr>
            </w:pPr>
            <w:r w:rsidRPr="00B75747">
              <w:rPr>
                <w:rFonts w:ascii="Times New Roman" w:hAnsi="Times New Roman" w:cs="Times New Roman"/>
                <w:sz w:val="18"/>
                <w:szCs w:val="18"/>
              </w:rPr>
              <w:t>Specific target organ toxicity - single exposure (Category 3), Respiratory system, H335 For the full text of the H-Statements mentioned in this Section, see Section 16.</w:t>
            </w:r>
          </w:p>
          <w:p w:rsidR="002C2EAD" w:rsidRPr="00B75747" w:rsidRDefault="002C2EAD" w:rsidP="002C2EAD">
            <w:pPr>
              <w:rPr>
                <w:rFonts w:ascii="Times New Roman" w:hAnsi="Times New Roman" w:cs="Times New Roman"/>
                <w:b/>
                <w:sz w:val="18"/>
                <w:szCs w:val="18"/>
              </w:rPr>
            </w:pPr>
            <w:r w:rsidRPr="00B75747">
              <w:rPr>
                <w:rFonts w:ascii="Times New Roman" w:hAnsi="Times New Roman" w:cs="Times New Roman"/>
                <w:b/>
                <w:sz w:val="18"/>
                <w:szCs w:val="18"/>
              </w:rPr>
              <w:t>Label elements</w:t>
            </w:r>
          </w:p>
          <w:p w:rsidR="002C2EAD" w:rsidRPr="00B75747" w:rsidRDefault="002C2EAD" w:rsidP="002C2EAD">
            <w:pPr>
              <w:ind w:firstLineChars="235" w:firstLine="425"/>
              <w:rPr>
                <w:rFonts w:ascii="Times New Roman" w:hAnsi="Times New Roman" w:cs="Times New Roman"/>
                <w:sz w:val="18"/>
                <w:szCs w:val="18"/>
              </w:rPr>
            </w:pPr>
            <w:r w:rsidRPr="00B75747">
              <w:rPr>
                <w:rFonts w:ascii="Times New Roman" w:hAnsi="Times New Roman" w:cs="Times New Roman"/>
                <w:b/>
                <w:sz w:val="18"/>
                <w:szCs w:val="18"/>
              </w:rPr>
              <w:t>Labelling according Regulation (EC) No 1272/2008</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noProof/>
                <w:sz w:val="18"/>
                <w:szCs w:val="18"/>
              </w:rPr>
              <w:drawing>
                <wp:anchor distT="0" distB="0" distL="0" distR="0" simplePos="0" relativeHeight="251661312" behindDoc="0" locked="0" layoutInCell="1" allowOverlap="1">
                  <wp:simplePos x="0" y="0"/>
                  <wp:positionH relativeFrom="page">
                    <wp:posOffset>1351915</wp:posOffset>
                  </wp:positionH>
                  <wp:positionV relativeFrom="paragraph">
                    <wp:posOffset>140335</wp:posOffset>
                  </wp:positionV>
                  <wp:extent cx="256540" cy="258445"/>
                  <wp:effectExtent l="19050" t="0" r="0" b="0"/>
                  <wp:wrapTopAndBottom/>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56540" cy="258445"/>
                          </a:xfrm>
                          <a:prstGeom prst="rect">
                            <a:avLst/>
                          </a:prstGeom>
                        </pic:spPr>
                      </pic:pic>
                    </a:graphicData>
                  </a:graphic>
                </wp:anchor>
              </w:drawing>
            </w:r>
            <w:r w:rsidRPr="00B75747">
              <w:rPr>
                <w:rFonts w:ascii="Times New Roman" w:hAnsi="Times New Roman" w:cs="Times New Roman"/>
                <w:sz w:val="18"/>
                <w:szCs w:val="18"/>
              </w:rPr>
              <w:t>Pictogram</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Signal word</w:t>
            </w:r>
            <w:r w:rsidRPr="00B75747">
              <w:rPr>
                <w:rFonts w:ascii="Times New Roman" w:hAnsi="Times New Roman" w:cs="Times New Roman"/>
                <w:sz w:val="18"/>
                <w:szCs w:val="18"/>
              </w:rPr>
              <w:tab/>
              <w:t>Warning Hazard statement(s)</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H315</w:t>
            </w:r>
            <w:r w:rsidRPr="00B75747">
              <w:rPr>
                <w:rFonts w:ascii="Times New Roman" w:hAnsi="Times New Roman" w:cs="Times New Roman"/>
                <w:sz w:val="18"/>
                <w:szCs w:val="18"/>
              </w:rPr>
              <w:tab/>
              <w:t>Causes skin irritation.</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H319</w:t>
            </w:r>
            <w:r w:rsidRPr="00B75747">
              <w:rPr>
                <w:rFonts w:ascii="Times New Roman" w:hAnsi="Times New Roman" w:cs="Times New Roman"/>
                <w:sz w:val="18"/>
                <w:szCs w:val="18"/>
              </w:rPr>
              <w:tab/>
              <w:t>Causes serious eye irritation.</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H335</w:t>
            </w:r>
            <w:r w:rsidRPr="00B75747">
              <w:rPr>
                <w:rFonts w:ascii="Times New Roman" w:hAnsi="Times New Roman" w:cs="Times New Roman"/>
                <w:sz w:val="18"/>
                <w:szCs w:val="18"/>
              </w:rPr>
              <w:tab/>
              <w:t>May cause respiratory irritation.</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Precautionary statement(s)</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P261</w:t>
            </w:r>
            <w:r w:rsidRPr="00B75747">
              <w:rPr>
                <w:rFonts w:ascii="Times New Roman" w:hAnsi="Times New Roman" w:cs="Times New Roman"/>
                <w:sz w:val="18"/>
                <w:szCs w:val="18"/>
              </w:rPr>
              <w:tab/>
              <w:t>Avoid breathing dust/ fume/ gas/ mist/ vapours/ spray.</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P264</w:t>
            </w:r>
            <w:r w:rsidRPr="00B75747">
              <w:rPr>
                <w:rFonts w:ascii="Times New Roman" w:hAnsi="Times New Roman" w:cs="Times New Roman"/>
                <w:sz w:val="18"/>
                <w:szCs w:val="18"/>
              </w:rPr>
              <w:tab/>
              <w:t>Wash skin thoroughly after handling.</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P280</w:t>
            </w:r>
            <w:r w:rsidRPr="00B75747">
              <w:rPr>
                <w:rFonts w:ascii="Times New Roman" w:hAnsi="Times New Roman" w:cs="Times New Roman"/>
                <w:sz w:val="18"/>
                <w:szCs w:val="18"/>
              </w:rPr>
              <w:tab/>
              <w:t>Wear protective gloves/ eye protection/ face protection.</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P304 + P340 + P312</w:t>
            </w:r>
            <w:r w:rsidRPr="00B75747">
              <w:rPr>
                <w:rFonts w:ascii="Times New Roman" w:hAnsi="Times New Roman" w:cs="Times New Roman"/>
                <w:sz w:val="18"/>
                <w:szCs w:val="18"/>
              </w:rPr>
              <w:tab/>
              <w:t>IF INHALED: Remove person to fresh air and keep comfortable</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for breathing. Call a POISON CENTER/doctor if you feel unwell.</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P337 + P313</w:t>
            </w:r>
            <w:r w:rsidRPr="00B75747">
              <w:rPr>
                <w:rFonts w:ascii="Times New Roman" w:hAnsi="Times New Roman" w:cs="Times New Roman"/>
                <w:sz w:val="18"/>
                <w:szCs w:val="18"/>
              </w:rPr>
              <w:tab/>
              <w:t>If eye irritation persists: Get medical advice/ attention.</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P403 + P233</w:t>
            </w:r>
            <w:r w:rsidRPr="00B75747">
              <w:rPr>
                <w:rFonts w:ascii="Times New Roman" w:hAnsi="Times New Roman" w:cs="Times New Roman"/>
                <w:sz w:val="18"/>
                <w:szCs w:val="18"/>
              </w:rPr>
              <w:tab/>
              <w:t>Store in a well-ventilated place. Keep container tightly closed.</w:t>
            </w:r>
          </w:p>
          <w:p w:rsidR="002C2EAD" w:rsidRPr="00B75747" w:rsidRDefault="002C2EAD" w:rsidP="002C2EAD">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Supplemental Hazard Statements    none</w:t>
            </w:r>
          </w:p>
          <w:p w:rsidR="002C2EAD" w:rsidRPr="00B75747" w:rsidRDefault="002C2EAD" w:rsidP="002C2EAD">
            <w:pPr>
              <w:rPr>
                <w:rFonts w:ascii="Times New Roman" w:hAnsi="Times New Roman" w:cs="Times New Roman"/>
                <w:b/>
                <w:sz w:val="18"/>
                <w:szCs w:val="18"/>
              </w:rPr>
            </w:pPr>
            <w:r w:rsidRPr="00B75747">
              <w:rPr>
                <w:rFonts w:ascii="Times New Roman" w:hAnsi="Times New Roman" w:cs="Times New Roman"/>
                <w:b/>
                <w:sz w:val="18"/>
                <w:szCs w:val="18"/>
              </w:rPr>
              <w:t>Other hazards</w:t>
            </w:r>
          </w:p>
          <w:p w:rsidR="002C2EAD" w:rsidRPr="00B75747" w:rsidRDefault="002C2EAD" w:rsidP="002C2EAD">
            <w:pPr>
              <w:ind w:leftChars="177" w:left="425" w:firstLine="1"/>
              <w:rPr>
                <w:rFonts w:ascii="Times New Roman" w:eastAsia="Times New Roman" w:hAnsi="Times New Roman" w:cs="Times New Roman"/>
                <w:bCs/>
                <w:sz w:val="18"/>
                <w:szCs w:val="18"/>
              </w:rPr>
            </w:pPr>
            <w:r w:rsidRPr="00B75747">
              <w:rPr>
                <w:rFonts w:ascii="Times New Roman" w:hAnsi="Times New Roman" w:cs="Times New Roman"/>
                <w:sz w:val="18"/>
                <w:szCs w:val="18"/>
              </w:rPr>
              <w:t>This substance/mixture contains no components considered to be either persistent, bioaccumulative and toxic (PBT), or very persistent and very bioaccumulative (vPvB) at levels of 0.1% or higher.</w:t>
            </w:r>
          </w:p>
        </w:tc>
      </w:tr>
      <w:tr w:rsidR="00CF0035" w:rsidRPr="00B75747" w:rsidTr="00A15C8F">
        <w:tc>
          <w:tcPr>
            <w:tcW w:w="9522" w:type="dxa"/>
          </w:tcPr>
          <w:p w:rsidR="00CF0035" w:rsidRPr="00B75747" w:rsidRDefault="00CF0035" w:rsidP="00250B77">
            <w:pPr>
              <w:pStyle w:val="a5"/>
              <w:rPr>
                <w:rFonts w:eastAsiaTheme="minorEastAsia"/>
                <w:sz w:val="18"/>
                <w:szCs w:val="18"/>
              </w:rPr>
            </w:pPr>
            <w:r w:rsidRPr="00B75747">
              <w:rPr>
                <w:b/>
                <w:bCs/>
                <w:sz w:val="18"/>
                <w:szCs w:val="18"/>
              </w:rPr>
              <w:t>3. COMPOSITION/INFORMATION ON INGREDIENTS</w:t>
            </w:r>
          </w:p>
        </w:tc>
      </w:tr>
      <w:tr w:rsidR="00661215" w:rsidRPr="00B75747" w:rsidTr="00A15C8F">
        <w:tc>
          <w:tcPr>
            <w:tcW w:w="9522" w:type="dxa"/>
          </w:tcPr>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Synonyms</w:t>
            </w:r>
            <w:r w:rsidRPr="00B75747">
              <w:rPr>
                <w:rFonts w:ascii="Times New Roman" w:hAnsi="Times New Roman" w:cs="Times New Roman"/>
                <w:sz w:val="18"/>
                <w:szCs w:val="18"/>
              </w:rPr>
              <w:tab/>
              <w:t xml:space="preserve">                   3,3′,4′,5,7,8-Hexahydroxyflavone 8-glucoside</w:t>
            </w:r>
          </w:p>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Formula</w:t>
            </w:r>
            <w:r w:rsidRPr="00B75747">
              <w:rPr>
                <w:rFonts w:ascii="Times New Roman" w:hAnsi="Times New Roman" w:cs="Times New Roman"/>
                <w:sz w:val="18"/>
                <w:szCs w:val="18"/>
              </w:rPr>
              <w:tab/>
              <w:t xml:space="preserve">                   C21H20O13</w:t>
            </w:r>
          </w:p>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Molecular weight</w:t>
            </w:r>
            <w:r w:rsidRPr="00B75747">
              <w:rPr>
                <w:rFonts w:ascii="Times New Roman" w:hAnsi="Times New Roman" w:cs="Times New Roman"/>
                <w:sz w:val="18"/>
                <w:szCs w:val="18"/>
              </w:rPr>
              <w:tab/>
              <w:t xml:space="preserve"> 480,38 g/mol</w:t>
            </w:r>
          </w:p>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CAS-No.</w:t>
            </w:r>
            <w:r w:rsidRPr="00B75747">
              <w:rPr>
                <w:rFonts w:ascii="Times New Roman" w:hAnsi="Times New Roman" w:cs="Times New Roman"/>
                <w:sz w:val="18"/>
                <w:szCs w:val="18"/>
              </w:rPr>
              <w:tab/>
              <w:t xml:space="preserve">                   652-78-8</w:t>
            </w:r>
          </w:p>
          <w:p w:rsidR="00661215" w:rsidRPr="00B75747" w:rsidRDefault="00661215" w:rsidP="00661215">
            <w:pPr>
              <w:ind w:firstLineChars="235" w:firstLine="423"/>
              <w:rPr>
                <w:rFonts w:ascii="Times New Roman" w:hAnsi="Times New Roman" w:cs="Times New Roman"/>
                <w:sz w:val="18"/>
                <w:szCs w:val="18"/>
              </w:rPr>
            </w:pPr>
          </w:p>
          <w:tbl>
            <w:tblPr>
              <w:tblStyle w:val="TableNormal"/>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8"/>
              <w:gridCol w:w="4072"/>
              <w:gridCol w:w="1543"/>
            </w:tblGrid>
            <w:tr w:rsidR="00661215" w:rsidRPr="00B75747" w:rsidTr="00661215">
              <w:trPr>
                <w:trHeight w:val="303"/>
              </w:trPr>
              <w:tc>
                <w:tcPr>
                  <w:tcW w:w="3018" w:type="dxa"/>
                  <w:tcBorders>
                    <w:bottom w:val="single" w:sz="8" w:space="0" w:color="000000"/>
                  </w:tcBorders>
                  <w:shd w:val="clear" w:color="auto" w:fill="D9D9D9"/>
                </w:tcPr>
                <w:p w:rsidR="00661215" w:rsidRPr="00B75747" w:rsidRDefault="00661215" w:rsidP="00661215">
                  <w:pPr>
                    <w:widowControl/>
                    <w:autoSpaceDE/>
                    <w:autoSpaceDN/>
                    <w:ind w:firstLineChars="235" w:firstLine="423"/>
                    <w:rPr>
                      <w:rFonts w:ascii="Times New Roman" w:hAnsi="Times New Roman" w:cs="Times New Roman"/>
                      <w:sz w:val="18"/>
                      <w:szCs w:val="18"/>
                    </w:rPr>
                  </w:pPr>
                  <w:r w:rsidRPr="00B75747">
                    <w:rPr>
                      <w:rFonts w:ascii="Times New Roman" w:hAnsi="Times New Roman" w:cs="Times New Roman"/>
                      <w:sz w:val="18"/>
                      <w:szCs w:val="18"/>
                    </w:rPr>
                    <w:t>Component</w:t>
                  </w:r>
                </w:p>
              </w:tc>
              <w:tc>
                <w:tcPr>
                  <w:tcW w:w="4072" w:type="dxa"/>
                  <w:tcBorders>
                    <w:bottom w:val="single" w:sz="8" w:space="0" w:color="000000"/>
                  </w:tcBorders>
                  <w:shd w:val="clear" w:color="auto" w:fill="D9D9D9"/>
                </w:tcPr>
                <w:p w:rsidR="00661215" w:rsidRPr="00B75747" w:rsidRDefault="00661215" w:rsidP="00661215">
                  <w:pPr>
                    <w:widowControl/>
                    <w:autoSpaceDE/>
                    <w:autoSpaceDN/>
                    <w:ind w:firstLineChars="235" w:firstLine="423"/>
                    <w:rPr>
                      <w:rFonts w:ascii="Times New Roman" w:hAnsi="Times New Roman" w:cs="Times New Roman"/>
                      <w:sz w:val="18"/>
                      <w:szCs w:val="18"/>
                    </w:rPr>
                  </w:pPr>
                  <w:r w:rsidRPr="00B75747">
                    <w:rPr>
                      <w:rFonts w:ascii="Times New Roman" w:hAnsi="Times New Roman" w:cs="Times New Roman"/>
                      <w:sz w:val="18"/>
                      <w:szCs w:val="18"/>
                    </w:rPr>
                    <w:t>Classification</w:t>
                  </w:r>
                </w:p>
              </w:tc>
              <w:tc>
                <w:tcPr>
                  <w:tcW w:w="1543" w:type="dxa"/>
                  <w:tcBorders>
                    <w:bottom w:val="single" w:sz="8" w:space="0" w:color="000000"/>
                  </w:tcBorders>
                  <w:shd w:val="clear" w:color="auto" w:fill="D9D9D9"/>
                </w:tcPr>
                <w:p w:rsidR="00661215" w:rsidRPr="00B75747" w:rsidRDefault="00661215" w:rsidP="00661215">
                  <w:pPr>
                    <w:widowControl/>
                    <w:autoSpaceDE/>
                    <w:autoSpaceDN/>
                    <w:ind w:firstLineChars="235" w:firstLine="423"/>
                    <w:rPr>
                      <w:rFonts w:ascii="Times New Roman" w:hAnsi="Times New Roman" w:cs="Times New Roman"/>
                      <w:sz w:val="18"/>
                      <w:szCs w:val="18"/>
                    </w:rPr>
                  </w:pPr>
                  <w:r w:rsidRPr="00B75747">
                    <w:rPr>
                      <w:rFonts w:ascii="Times New Roman" w:hAnsi="Times New Roman" w:cs="Times New Roman"/>
                      <w:sz w:val="18"/>
                      <w:szCs w:val="18"/>
                    </w:rPr>
                    <w:t>Concentration</w:t>
                  </w:r>
                </w:p>
              </w:tc>
            </w:tr>
            <w:tr w:rsidR="00661215" w:rsidRPr="00B75747" w:rsidTr="00661215">
              <w:trPr>
                <w:trHeight w:val="303"/>
              </w:trPr>
              <w:tc>
                <w:tcPr>
                  <w:tcW w:w="8633" w:type="dxa"/>
                  <w:gridSpan w:val="3"/>
                  <w:tcBorders>
                    <w:top w:val="single" w:sz="8" w:space="0" w:color="000000"/>
                  </w:tcBorders>
                </w:tcPr>
                <w:p w:rsidR="00661215" w:rsidRPr="00B75747" w:rsidRDefault="00661215" w:rsidP="00661215">
                  <w:pPr>
                    <w:widowControl/>
                    <w:autoSpaceDE/>
                    <w:autoSpaceDN/>
                    <w:ind w:firstLineChars="235" w:firstLine="423"/>
                    <w:rPr>
                      <w:rFonts w:ascii="Times New Roman" w:hAnsi="Times New Roman" w:cs="Times New Roman"/>
                      <w:sz w:val="18"/>
                      <w:szCs w:val="18"/>
                    </w:rPr>
                  </w:pPr>
                  <w:r w:rsidRPr="00B75747">
                    <w:rPr>
                      <w:rFonts w:ascii="Times New Roman" w:hAnsi="Times New Roman" w:cs="Times New Roman"/>
                      <w:sz w:val="18"/>
                      <w:szCs w:val="18"/>
                    </w:rPr>
                    <w:t>Gossypin from Hibiscus vitifolius</w:t>
                  </w:r>
                </w:p>
              </w:tc>
            </w:tr>
            <w:tr w:rsidR="00661215" w:rsidRPr="00B75747" w:rsidTr="00661215">
              <w:trPr>
                <w:trHeight w:val="303"/>
              </w:trPr>
              <w:tc>
                <w:tcPr>
                  <w:tcW w:w="3018" w:type="dxa"/>
                </w:tcPr>
                <w:p w:rsidR="00661215" w:rsidRPr="00B75747" w:rsidRDefault="00661215" w:rsidP="00661215">
                  <w:pPr>
                    <w:widowControl/>
                    <w:autoSpaceDE/>
                    <w:autoSpaceDN/>
                    <w:ind w:firstLineChars="235" w:firstLine="423"/>
                    <w:rPr>
                      <w:rFonts w:ascii="Times New Roman" w:hAnsi="Times New Roman" w:cs="Times New Roman"/>
                      <w:sz w:val="18"/>
                      <w:szCs w:val="18"/>
                    </w:rPr>
                  </w:pPr>
                </w:p>
              </w:tc>
              <w:tc>
                <w:tcPr>
                  <w:tcW w:w="4072" w:type="dxa"/>
                </w:tcPr>
                <w:p w:rsidR="00661215" w:rsidRPr="00B75747" w:rsidRDefault="00661215" w:rsidP="00661215">
                  <w:pPr>
                    <w:widowControl/>
                    <w:autoSpaceDE/>
                    <w:autoSpaceDN/>
                    <w:rPr>
                      <w:rFonts w:ascii="Times New Roman" w:hAnsi="Times New Roman" w:cs="Times New Roman"/>
                      <w:sz w:val="18"/>
                      <w:szCs w:val="18"/>
                    </w:rPr>
                  </w:pPr>
                  <w:r w:rsidRPr="00B75747">
                    <w:rPr>
                      <w:rFonts w:ascii="Times New Roman" w:hAnsi="Times New Roman" w:cs="Times New Roman"/>
                      <w:sz w:val="18"/>
                      <w:szCs w:val="18"/>
                    </w:rPr>
                    <w:t>Skin Irrit. 2; Eye Irrit. 2; STOT SE 3; H315, H319, H335</w:t>
                  </w:r>
                </w:p>
              </w:tc>
              <w:tc>
                <w:tcPr>
                  <w:tcW w:w="1543" w:type="dxa"/>
                </w:tcPr>
                <w:p w:rsidR="00661215" w:rsidRPr="00B75747" w:rsidRDefault="00661215" w:rsidP="00661215">
                  <w:pPr>
                    <w:widowControl/>
                    <w:autoSpaceDE/>
                    <w:autoSpaceDN/>
                    <w:ind w:firstLineChars="235" w:firstLine="423"/>
                    <w:rPr>
                      <w:rFonts w:ascii="Times New Roman" w:hAnsi="Times New Roman" w:cs="Times New Roman"/>
                      <w:sz w:val="18"/>
                      <w:szCs w:val="18"/>
                    </w:rPr>
                  </w:pPr>
                  <w:r w:rsidRPr="00B75747">
                    <w:rPr>
                      <w:rFonts w:ascii="Times New Roman" w:hAnsi="Times New Roman" w:cs="Times New Roman"/>
                      <w:sz w:val="18"/>
                      <w:szCs w:val="18"/>
                    </w:rPr>
                    <w:t>&lt;= 100 %</w:t>
                  </w:r>
                </w:p>
              </w:tc>
            </w:tr>
          </w:tbl>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For the full text of the H-Statements mentioned in this Section, see Section 16.</w:t>
            </w:r>
          </w:p>
        </w:tc>
      </w:tr>
      <w:tr w:rsidR="00750A6A" w:rsidRPr="00B75747" w:rsidTr="00661215">
        <w:trPr>
          <w:trHeight w:val="299"/>
        </w:trPr>
        <w:tc>
          <w:tcPr>
            <w:tcW w:w="9522" w:type="dxa"/>
          </w:tcPr>
          <w:p w:rsidR="00750A6A" w:rsidRPr="00B75747" w:rsidRDefault="00750A6A" w:rsidP="00250B77">
            <w:pPr>
              <w:pStyle w:val="a5"/>
              <w:rPr>
                <w:sz w:val="18"/>
                <w:szCs w:val="18"/>
              </w:rPr>
            </w:pPr>
            <w:r w:rsidRPr="00B75747">
              <w:rPr>
                <w:b/>
                <w:bCs/>
                <w:sz w:val="18"/>
                <w:szCs w:val="18"/>
              </w:rPr>
              <w:t>4. FIRST AID MEASURES</w:t>
            </w:r>
          </w:p>
        </w:tc>
      </w:tr>
      <w:tr w:rsidR="00661215" w:rsidRPr="00B75747" w:rsidTr="00A15C8F">
        <w:trPr>
          <w:trHeight w:val="856"/>
        </w:trPr>
        <w:tc>
          <w:tcPr>
            <w:tcW w:w="9522" w:type="dxa"/>
          </w:tcPr>
          <w:p w:rsidR="00661215" w:rsidRPr="00B75747" w:rsidRDefault="00661215" w:rsidP="00661215">
            <w:pPr>
              <w:jc w:val="both"/>
              <w:rPr>
                <w:rFonts w:ascii="Times New Roman" w:hAnsi="Times New Roman" w:cs="Times New Roman"/>
                <w:b/>
                <w:sz w:val="18"/>
                <w:szCs w:val="18"/>
              </w:rPr>
            </w:pPr>
            <w:r w:rsidRPr="00B75747">
              <w:rPr>
                <w:rFonts w:ascii="Times New Roman" w:hAnsi="Times New Roman" w:cs="Times New Roman"/>
                <w:b/>
                <w:sz w:val="18"/>
                <w:szCs w:val="18"/>
              </w:rPr>
              <w:t xml:space="preserve">Description of first aid measures </w:t>
            </w:r>
          </w:p>
          <w:p w:rsidR="00661215" w:rsidRPr="00B75747" w:rsidRDefault="00661215" w:rsidP="00661215">
            <w:pPr>
              <w:ind w:firstLineChars="235" w:firstLine="425"/>
              <w:jc w:val="both"/>
              <w:rPr>
                <w:rFonts w:ascii="Times New Roman" w:hAnsi="Times New Roman" w:cs="Times New Roman"/>
                <w:b/>
                <w:sz w:val="18"/>
                <w:szCs w:val="18"/>
              </w:rPr>
            </w:pPr>
            <w:r w:rsidRPr="00B75747">
              <w:rPr>
                <w:rFonts w:ascii="Times New Roman" w:hAnsi="Times New Roman" w:cs="Times New Roman"/>
                <w:b/>
                <w:sz w:val="18"/>
                <w:szCs w:val="18"/>
              </w:rPr>
              <w:t>General advice</w:t>
            </w:r>
          </w:p>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Consult a physician. Show this safety data sheet to the doctor in attendance.</w:t>
            </w:r>
          </w:p>
          <w:p w:rsidR="00661215" w:rsidRPr="00B75747" w:rsidRDefault="00661215" w:rsidP="00661215">
            <w:pPr>
              <w:ind w:firstLineChars="235" w:firstLine="425"/>
              <w:rPr>
                <w:rFonts w:ascii="Times New Roman" w:hAnsi="Times New Roman" w:cs="Times New Roman"/>
                <w:b/>
                <w:sz w:val="18"/>
                <w:szCs w:val="18"/>
              </w:rPr>
            </w:pPr>
            <w:r w:rsidRPr="00B75747">
              <w:rPr>
                <w:rFonts w:ascii="Times New Roman" w:hAnsi="Times New Roman" w:cs="Times New Roman"/>
                <w:b/>
                <w:sz w:val="18"/>
                <w:szCs w:val="18"/>
              </w:rPr>
              <w:t>If inhaled</w:t>
            </w:r>
          </w:p>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If breathed in, move person into fresh air. If not breathing, give artificial respiration. Consult a physician.</w:t>
            </w:r>
          </w:p>
          <w:p w:rsidR="00661215" w:rsidRPr="00B75747" w:rsidRDefault="00661215" w:rsidP="00661215">
            <w:pPr>
              <w:ind w:firstLineChars="235" w:firstLine="425"/>
              <w:rPr>
                <w:rFonts w:ascii="Times New Roman" w:hAnsi="Times New Roman" w:cs="Times New Roman"/>
                <w:b/>
                <w:sz w:val="18"/>
                <w:szCs w:val="18"/>
              </w:rPr>
            </w:pPr>
            <w:r w:rsidRPr="00B75747">
              <w:rPr>
                <w:rFonts w:ascii="Times New Roman" w:hAnsi="Times New Roman" w:cs="Times New Roman"/>
                <w:b/>
                <w:sz w:val="18"/>
                <w:szCs w:val="18"/>
              </w:rPr>
              <w:lastRenderedPageBreak/>
              <w:t>In case of skin contact</w:t>
            </w:r>
          </w:p>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Wash off with soap and plenty of water. Consult a physician.</w:t>
            </w:r>
          </w:p>
          <w:p w:rsidR="00661215" w:rsidRPr="00B75747" w:rsidRDefault="00661215" w:rsidP="00661215">
            <w:pPr>
              <w:ind w:firstLineChars="235" w:firstLine="425"/>
              <w:rPr>
                <w:rFonts w:ascii="Times New Roman" w:hAnsi="Times New Roman" w:cs="Times New Roman"/>
                <w:b/>
                <w:sz w:val="18"/>
                <w:szCs w:val="18"/>
              </w:rPr>
            </w:pPr>
            <w:r w:rsidRPr="00B75747">
              <w:rPr>
                <w:rFonts w:ascii="Times New Roman" w:hAnsi="Times New Roman" w:cs="Times New Roman"/>
                <w:b/>
                <w:sz w:val="18"/>
                <w:szCs w:val="18"/>
              </w:rPr>
              <w:t>In case of eye contact</w:t>
            </w:r>
          </w:p>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Rinse thoroughly with plenty of water for at least 15 minutes and consult a physician.</w:t>
            </w:r>
          </w:p>
          <w:p w:rsidR="00661215" w:rsidRPr="00B75747" w:rsidRDefault="00661215" w:rsidP="00661215">
            <w:pPr>
              <w:ind w:firstLineChars="235" w:firstLine="425"/>
              <w:rPr>
                <w:rFonts w:ascii="Times New Roman" w:hAnsi="Times New Roman" w:cs="Times New Roman"/>
                <w:b/>
                <w:sz w:val="18"/>
                <w:szCs w:val="18"/>
              </w:rPr>
            </w:pPr>
            <w:r w:rsidRPr="00B75747">
              <w:rPr>
                <w:rFonts w:ascii="Times New Roman" w:hAnsi="Times New Roman" w:cs="Times New Roman"/>
                <w:b/>
                <w:sz w:val="18"/>
                <w:szCs w:val="18"/>
              </w:rPr>
              <w:t>If swallowed</w:t>
            </w:r>
          </w:p>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Never give anything by mouth to an unconscious person. Rinse mouth with water. Consult a physician.</w:t>
            </w:r>
          </w:p>
          <w:p w:rsidR="00661215" w:rsidRPr="00B75747" w:rsidRDefault="00661215" w:rsidP="00661215">
            <w:pPr>
              <w:rPr>
                <w:rFonts w:ascii="Times New Roman" w:hAnsi="Times New Roman" w:cs="Times New Roman"/>
                <w:b/>
                <w:sz w:val="18"/>
                <w:szCs w:val="18"/>
              </w:rPr>
            </w:pPr>
            <w:r w:rsidRPr="00B75747">
              <w:rPr>
                <w:rFonts w:ascii="Times New Roman" w:hAnsi="Times New Roman" w:cs="Times New Roman"/>
                <w:b/>
                <w:sz w:val="18"/>
                <w:szCs w:val="18"/>
              </w:rPr>
              <w:t>Most important symptoms and effects, both acute and delayed</w:t>
            </w:r>
          </w:p>
          <w:p w:rsidR="00661215" w:rsidRPr="00B75747" w:rsidRDefault="00661215" w:rsidP="00661215">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The most important known symptoms and effects are described in the labelling (see section 2.2) and/or in section 11</w:t>
            </w:r>
          </w:p>
          <w:p w:rsidR="00661215" w:rsidRPr="00B75747" w:rsidRDefault="00661215" w:rsidP="00661215">
            <w:pPr>
              <w:rPr>
                <w:rFonts w:ascii="Times New Roman" w:hAnsi="Times New Roman" w:cs="Times New Roman"/>
                <w:b/>
                <w:sz w:val="18"/>
                <w:szCs w:val="18"/>
              </w:rPr>
            </w:pPr>
            <w:r w:rsidRPr="00B75747">
              <w:rPr>
                <w:rFonts w:ascii="Times New Roman" w:hAnsi="Times New Roman" w:cs="Times New Roman"/>
                <w:b/>
                <w:sz w:val="18"/>
                <w:szCs w:val="18"/>
              </w:rPr>
              <w:t>Indication of any immediate medical attention and special treatment needed</w:t>
            </w:r>
          </w:p>
          <w:p w:rsidR="00661215" w:rsidRPr="00B75747" w:rsidRDefault="00661215" w:rsidP="00661215">
            <w:pPr>
              <w:ind w:firstLineChars="235" w:firstLine="423"/>
              <w:rPr>
                <w:rFonts w:ascii="Times New Roman" w:hAnsi="Times New Roman" w:cs="Times New Roman"/>
                <w:b/>
                <w:bCs/>
                <w:sz w:val="18"/>
                <w:szCs w:val="18"/>
              </w:rPr>
            </w:pPr>
            <w:r w:rsidRPr="00B75747">
              <w:rPr>
                <w:rFonts w:ascii="Times New Roman" w:hAnsi="Times New Roman" w:cs="Times New Roman"/>
                <w:sz w:val="18"/>
                <w:szCs w:val="18"/>
              </w:rPr>
              <w:t xml:space="preserve">No data available </w:t>
            </w:r>
          </w:p>
        </w:tc>
      </w:tr>
      <w:tr w:rsidR="00750A6A" w:rsidRPr="00B75747" w:rsidTr="001A461E">
        <w:trPr>
          <w:trHeight w:val="123"/>
        </w:trPr>
        <w:tc>
          <w:tcPr>
            <w:tcW w:w="9522" w:type="dxa"/>
          </w:tcPr>
          <w:p w:rsidR="00750A6A" w:rsidRPr="00B75747" w:rsidRDefault="00750A6A" w:rsidP="00250B77">
            <w:pPr>
              <w:pStyle w:val="a5"/>
              <w:rPr>
                <w:sz w:val="18"/>
                <w:szCs w:val="18"/>
              </w:rPr>
            </w:pPr>
            <w:r w:rsidRPr="00B75747">
              <w:rPr>
                <w:b/>
                <w:bCs/>
                <w:sz w:val="18"/>
                <w:szCs w:val="18"/>
              </w:rPr>
              <w:lastRenderedPageBreak/>
              <w:t>5. FIRE-FIGHTING MEASURES</w:t>
            </w:r>
          </w:p>
        </w:tc>
      </w:tr>
      <w:tr w:rsidR="001A461E" w:rsidRPr="00B75747" w:rsidTr="00B75747">
        <w:trPr>
          <w:trHeight w:val="1950"/>
        </w:trPr>
        <w:tc>
          <w:tcPr>
            <w:tcW w:w="9522" w:type="dxa"/>
          </w:tcPr>
          <w:p w:rsidR="001A461E" w:rsidRPr="00B75747" w:rsidRDefault="001A461E" w:rsidP="00661215">
            <w:pPr>
              <w:rPr>
                <w:rFonts w:ascii="Times New Roman" w:hAnsi="Times New Roman" w:cs="Times New Roman"/>
                <w:b/>
                <w:sz w:val="18"/>
                <w:szCs w:val="18"/>
              </w:rPr>
            </w:pPr>
            <w:r w:rsidRPr="00B75747">
              <w:rPr>
                <w:rFonts w:ascii="Times New Roman" w:hAnsi="Times New Roman" w:cs="Times New Roman"/>
                <w:b/>
                <w:sz w:val="18"/>
                <w:szCs w:val="18"/>
              </w:rPr>
              <w:t xml:space="preserve">Extinguishing  media Suitable </w:t>
            </w:r>
          </w:p>
          <w:p w:rsidR="001A461E" w:rsidRPr="00B75747" w:rsidRDefault="001A461E" w:rsidP="001A461E">
            <w:pPr>
              <w:ind w:firstLineChars="235" w:firstLine="425"/>
              <w:rPr>
                <w:rFonts w:ascii="Times New Roman" w:hAnsi="Times New Roman" w:cs="Times New Roman"/>
                <w:b/>
                <w:sz w:val="18"/>
                <w:szCs w:val="18"/>
              </w:rPr>
            </w:pPr>
            <w:r w:rsidRPr="00B75747">
              <w:rPr>
                <w:rFonts w:ascii="Times New Roman" w:hAnsi="Times New Roman" w:cs="Times New Roman"/>
                <w:b/>
                <w:sz w:val="18"/>
                <w:szCs w:val="18"/>
              </w:rPr>
              <w:t>extinguishing media</w:t>
            </w:r>
          </w:p>
          <w:p w:rsidR="001A461E" w:rsidRPr="00B75747" w:rsidRDefault="001A461E" w:rsidP="001A461E">
            <w:pPr>
              <w:ind w:firstLineChars="235" w:firstLine="423"/>
              <w:rPr>
                <w:rFonts w:ascii="Times New Roman" w:hAnsi="Times New Roman" w:cs="Times New Roman"/>
                <w:sz w:val="18"/>
                <w:szCs w:val="18"/>
              </w:rPr>
            </w:pPr>
            <w:r w:rsidRPr="00B75747">
              <w:rPr>
                <w:rFonts w:ascii="Times New Roman" w:hAnsi="Times New Roman" w:cs="Times New Roman"/>
                <w:sz w:val="18"/>
                <w:szCs w:val="18"/>
              </w:rPr>
              <w:t>Use water spray, alcohol-resistant foam, dry chemical or carbon dioxide.</w:t>
            </w:r>
          </w:p>
          <w:p w:rsidR="001A461E" w:rsidRPr="00B75747" w:rsidRDefault="001A461E" w:rsidP="00661215">
            <w:pPr>
              <w:rPr>
                <w:rFonts w:ascii="Times New Roman" w:hAnsi="Times New Roman" w:cs="Times New Roman"/>
                <w:b/>
                <w:sz w:val="18"/>
                <w:szCs w:val="18"/>
              </w:rPr>
            </w:pPr>
            <w:r w:rsidRPr="00B75747">
              <w:rPr>
                <w:rFonts w:ascii="Times New Roman" w:hAnsi="Times New Roman" w:cs="Times New Roman"/>
                <w:b/>
                <w:sz w:val="18"/>
                <w:szCs w:val="18"/>
              </w:rPr>
              <w:t>Special hazards arising from the substance or mixture</w:t>
            </w:r>
          </w:p>
          <w:p w:rsidR="001A461E" w:rsidRPr="00B75747" w:rsidRDefault="001A461E" w:rsidP="001A461E">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Carbon oxides</w:t>
            </w:r>
          </w:p>
          <w:p w:rsidR="001A461E" w:rsidRPr="00B75747" w:rsidRDefault="001A461E" w:rsidP="00661215">
            <w:pPr>
              <w:rPr>
                <w:rFonts w:ascii="Times New Roman" w:hAnsi="Times New Roman" w:cs="Times New Roman"/>
                <w:b/>
                <w:sz w:val="18"/>
                <w:szCs w:val="18"/>
              </w:rPr>
            </w:pPr>
            <w:r w:rsidRPr="00B75747">
              <w:rPr>
                <w:rFonts w:ascii="Times New Roman" w:hAnsi="Times New Roman" w:cs="Times New Roman"/>
                <w:b/>
                <w:sz w:val="18"/>
                <w:szCs w:val="18"/>
              </w:rPr>
              <w:t>Advice for firefighters</w:t>
            </w:r>
          </w:p>
          <w:p w:rsidR="001A461E" w:rsidRPr="00B75747" w:rsidRDefault="001A461E" w:rsidP="001A461E">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Wear self-contained breathing apparatus for firefighting if necessary.</w:t>
            </w:r>
          </w:p>
          <w:p w:rsidR="001A461E" w:rsidRPr="00B75747" w:rsidRDefault="001A461E" w:rsidP="00661215">
            <w:pPr>
              <w:rPr>
                <w:rFonts w:ascii="Times New Roman" w:hAnsi="Times New Roman" w:cs="Times New Roman"/>
                <w:b/>
                <w:sz w:val="18"/>
                <w:szCs w:val="18"/>
              </w:rPr>
            </w:pPr>
            <w:r w:rsidRPr="00B75747">
              <w:rPr>
                <w:rFonts w:ascii="Times New Roman" w:hAnsi="Times New Roman" w:cs="Times New Roman"/>
                <w:b/>
                <w:sz w:val="18"/>
                <w:szCs w:val="18"/>
              </w:rPr>
              <w:t>Further information</w:t>
            </w:r>
          </w:p>
          <w:p w:rsidR="001A461E" w:rsidRPr="00B75747" w:rsidRDefault="001A461E" w:rsidP="001A461E">
            <w:pPr>
              <w:ind w:firstLineChars="236" w:firstLine="425"/>
              <w:rPr>
                <w:rFonts w:ascii="Times New Roman" w:hAnsi="Times New Roman" w:cs="Times New Roman"/>
                <w:b/>
                <w:bCs/>
                <w:sz w:val="18"/>
                <w:szCs w:val="18"/>
              </w:rPr>
            </w:pPr>
            <w:r w:rsidRPr="00B75747">
              <w:rPr>
                <w:rFonts w:ascii="Times New Roman" w:hAnsi="Times New Roman" w:cs="Times New Roman"/>
                <w:sz w:val="18"/>
                <w:szCs w:val="18"/>
              </w:rPr>
              <w:t xml:space="preserve">No data available </w:t>
            </w:r>
          </w:p>
        </w:tc>
      </w:tr>
      <w:tr w:rsidR="00750A6A" w:rsidRPr="00B75747" w:rsidTr="001A461E">
        <w:trPr>
          <w:trHeight w:val="231"/>
        </w:trPr>
        <w:tc>
          <w:tcPr>
            <w:tcW w:w="9522" w:type="dxa"/>
          </w:tcPr>
          <w:p w:rsidR="00750A6A" w:rsidRPr="00B75747" w:rsidRDefault="00750A6A" w:rsidP="00250B77">
            <w:pPr>
              <w:pStyle w:val="a5"/>
              <w:rPr>
                <w:rFonts w:eastAsiaTheme="minorEastAsia"/>
                <w:sz w:val="18"/>
                <w:szCs w:val="18"/>
              </w:rPr>
            </w:pPr>
            <w:r w:rsidRPr="00B75747">
              <w:rPr>
                <w:b/>
                <w:bCs/>
                <w:sz w:val="18"/>
                <w:szCs w:val="18"/>
              </w:rPr>
              <w:t>6. ACCIDENTAL RELEASE MEASURES</w:t>
            </w:r>
          </w:p>
        </w:tc>
      </w:tr>
      <w:tr w:rsidR="001A461E" w:rsidRPr="00B75747" w:rsidTr="001A461E">
        <w:trPr>
          <w:trHeight w:val="2202"/>
        </w:trPr>
        <w:tc>
          <w:tcPr>
            <w:tcW w:w="9522" w:type="dxa"/>
          </w:tcPr>
          <w:p w:rsidR="001A461E" w:rsidRPr="00B75747" w:rsidRDefault="001A461E" w:rsidP="001A461E">
            <w:pPr>
              <w:rPr>
                <w:rFonts w:ascii="Times New Roman" w:hAnsi="Times New Roman" w:cs="Times New Roman"/>
                <w:b/>
                <w:sz w:val="18"/>
                <w:szCs w:val="18"/>
              </w:rPr>
            </w:pPr>
            <w:r w:rsidRPr="00B75747">
              <w:rPr>
                <w:rFonts w:ascii="Times New Roman" w:hAnsi="Times New Roman" w:cs="Times New Roman"/>
                <w:b/>
                <w:sz w:val="18"/>
                <w:szCs w:val="18"/>
              </w:rPr>
              <w:t>Personal precautions, protective equipment and emergency procedures</w:t>
            </w:r>
          </w:p>
          <w:p w:rsidR="001A461E" w:rsidRPr="00B75747" w:rsidRDefault="001A461E" w:rsidP="001A461E">
            <w:pPr>
              <w:ind w:leftChars="177" w:left="425" w:firstLine="1"/>
              <w:rPr>
                <w:rFonts w:ascii="Times New Roman" w:hAnsi="Times New Roman" w:cs="Times New Roman"/>
                <w:sz w:val="18"/>
                <w:szCs w:val="18"/>
              </w:rPr>
            </w:pPr>
            <w:r w:rsidRPr="00B75747">
              <w:rPr>
                <w:rFonts w:ascii="Times New Roman" w:hAnsi="Times New Roman" w:cs="Times New Roman"/>
                <w:sz w:val="18"/>
                <w:szCs w:val="18"/>
              </w:rPr>
              <w:t>Use personal protective equipment. Avoid dust formation. Avoid breathing vapours, mist or gas. Ensure adequate ventilation. Evacuate personnel to safe areas. Avoid breathing dust.</w:t>
            </w:r>
          </w:p>
          <w:p w:rsidR="001A461E" w:rsidRPr="00B75747" w:rsidRDefault="001A461E" w:rsidP="001A461E">
            <w:pPr>
              <w:ind w:leftChars="177" w:left="425" w:firstLine="1"/>
              <w:rPr>
                <w:rFonts w:ascii="Times New Roman" w:hAnsi="Times New Roman" w:cs="Times New Roman"/>
                <w:sz w:val="18"/>
                <w:szCs w:val="18"/>
              </w:rPr>
            </w:pPr>
            <w:r w:rsidRPr="00B75747">
              <w:rPr>
                <w:rFonts w:ascii="Times New Roman" w:hAnsi="Times New Roman" w:cs="Times New Roman"/>
                <w:sz w:val="18"/>
                <w:szCs w:val="18"/>
              </w:rPr>
              <w:t>For personal protection see section 8.</w:t>
            </w:r>
          </w:p>
          <w:p w:rsidR="001A461E" w:rsidRPr="00B75747" w:rsidRDefault="001A461E" w:rsidP="001A461E">
            <w:pPr>
              <w:rPr>
                <w:rFonts w:ascii="Times New Roman" w:hAnsi="Times New Roman" w:cs="Times New Roman"/>
                <w:b/>
                <w:sz w:val="18"/>
                <w:szCs w:val="18"/>
              </w:rPr>
            </w:pPr>
            <w:r w:rsidRPr="00B75747">
              <w:rPr>
                <w:rFonts w:ascii="Times New Roman" w:hAnsi="Times New Roman" w:cs="Times New Roman"/>
                <w:b/>
                <w:sz w:val="18"/>
                <w:szCs w:val="18"/>
              </w:rPr>
              <w:t>Environmental precautions</w:t>
            </w:r>
          </w:p>
          <w:p w:rsidR="001A461E" w:rsidRPr="00B75747" w:rsidRDefault="001A461E" w:rsidP="001A461E">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Do not let product enter drains.</w:t>
            </w:r>
          </w:p>
          <w:p w:rsidR="001A461E" w:rsidRPr="00B75747" w:rsidRDefault="001A461E" w:rsidP="001A461E">
            <w:pPr>
              <w:rPr>
                <w:rFonts w:ascii="Times New Roman" w:hAnsi="Times New Roman" w:cs="Times New Roman"/>
                <w:b/>
                <w:sz w:val="18"/>
                <w:szCs w:val="18"/>
              </w:rPr>
            </w:pPr>
            <w:r w:rsidRPr="00B75747">
              <w:rPr>
                <w:rFonts w:ascii="Times New Roman" w:hAnsi="Times New Roman" w:cs="Times New Roman"/>
                <w:b/>
                <w:sz w:val="18"/>
                <w:szCs w:val="18"/>
              </w:rPr>
              <w:t>Methods and materials for containment and cleaning up</w:t>
            </w:r>
          </w:p>
          <w:p w:rsidR="001A461E" w:rsidRPr="00B75747" w:rsidRDefault="001A461E" w:rsidP="001A461E">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Pick up and arrange disposal without creating dust. Sweep up and shovel. Keep in suitable, closed containers for disposal.</w:t>
            </w:r>
          </w:p>
          <w:p w:rsidR="001A461E" w:rsidRPr="00B75747" w:rsidRDefault="001A461E" w:rsidP="001A461E">
            <w:pPr>
              <w:rPr>
                <w:rFonts w:ascii="Times New Roman" w:hAnsi="Times New Roman" w:cs="Times New Roman"/>
                <w:b/>
                <w:sz w:val="18"/>
                <w:szCs w:val="18"/>
              </w:rPr>
            </w:pPr>
            <w:r w:rsidRPr="00B75747">
              <w:rPr>
                <w:rFonts w:ascii="Times New Roman" w:hAnsi="Times New Roman" w:cs="Times New Roman"/>
                <w:b/>
                <w:sz w:val="18"/>
                <w:szCs w:val="18"/>
              </w:rPr>
              <w:t>Reference to other sections</w:t>
            </w:r>
          </w:p>
          <w:p w:rsidR="001A461E" w:rsidRPr="00B75747" w:rsidRDefault="001A461E" w:rsidP="001A461E">
            <w:pPr>
              <w:ind w:firstLineChars="236" w:firstLine="425"/>
              <w:rPr>
                <w:rFonts w:ascii="Times New Roman" w:hAnsi="Times New Roman" w:cs="Times New Roman"/>
                <w:bCs/>
                <w:sz w:val="18"/>
                <w:szCs w:val="18"/>
              </w:rPr>
            </w:pPr>
            <w:r w:rsidRPr="00B75747">
              <w:rPr>
                <w:rFonts w:ascii="Times New Roman" w:hAnsi="Times New Roman" w:cs="Times New Roman"/>
                <w:sz w:val="18"/>
                <w:szCs w:val="18"/>
              </w:rPr>
              <w:t xml:space="preserve">For disposal see section 13. </w:t>
            </w:r>
          </w:p>
        </w:tc>
      </w:tr>
      <w:tr w:rsidR="00750A6A" w:rsidRPr="00B75747" w:rsidTr="001A461E">
        <w:trPr>
          <w:trHeight w:val="244"/>
        </w:trPr>
        <w:tc>
          <w:tcPr>
            <w:tcW w:w="9522" w:type="dxa"/>
          </w:tcPr>
          <w:p w:rsidR="00750A6A" w:rsidRPr="00B75747" w:rsidRDefault="001A461E" w:rsidP="00250B77">
            <w:pPr>
              <w:pStyle w:val="a5"/>
              <w:rPr>
                <w:sz w:val="18"/>
                <w:szCs w:val="18"/>
              </w:rPr>
            </w:pPr>
            <w:r w:rsidRPr="00B75747">
              <w:rPr>
                <w:b/>
                <w:bCs/>
                <w:sz w:val="18"/>
                <w:szCs w:val="18"/>
              </w:rPr>
              <w:t>7. HANDLING AND STORAGE</w:t>
            </w:r>
            <w:r w:rsidR="00750A6A" w:rsidRPr="00B75747">
              <w:rPr>
                <w:b/>
                <w:bCs/>
                <w:sz w:val="18"/>
                <w:szCs w:val="18"/>
              </w:rPr>
              <w:t xml:space="preserve"> </w:t>
            </w:r>
          </w:p>
        </w:tc>
      </w:tr>
      <w:tr w:rsidR="001A461E" w:rsidRPr="00B75747" w:rsidTr="001A461E">
        <w:trPr>
          <w:trHeight w:val="1571"/>
        </w:trPr>
        <w:tc>
          <w:tcPr>
            <w:tcW w:w="9522" w:type="dxa"/>
          </w:tcPr>
          <w:p w:rsidR="001A461E" w:rsidRPr="00B75747" w:rsidRDefault="001A461E" w:rsidP="001A461E">
            <w:pPr>
              <w:rPr>
                <w:rFonts w:ascii="Times New Roman" w:hAnsi="Times New Roman" w:cs="Times New Roman"/>
                <w:b/>
                <w:sz w:val="18"/>
                <w:szCs w:val="18"/>
              </w:rPr>
            </w:pPr>
            <w:r w:rsidRPr="00B75747">
              <w:rPr>
                <w:rFonts w:ascii="Times New Roman" w:hAnsi="Times New Roman" w:cs="Times New Roman"/>
                <w:b/>
                <w:sz w:val="18"/>
                <w:szCs w:val="18"/>
              </w:rPr>
              <w:t>Precautions for safe handling</w:t>
            </w:r>
          </w:p>
          <w:p w:rsidR="001A461E" w:rsidRPr="00B75747" w:rsidRDefault="001A461E" w:rsidP="001A461E">
            <w:pPr>
              <w:ind w:leftChars="177" w:left="425" w:firstLine="1"/>
              <w:rPr>
                <w:rFonts w:ascii="Times New Roman" w:hAnsi="Times New Roman" w:cs="Times New Roman"/>
                <w:sz w:val="18"/>
                <w:szCs w:val="18"/>
              </w:rPr>
            </w:pPr>
            <w:r w:rsidRPr="00B75747">
              <w:rPr>
                <w:rFonts w:ascii="Times New Roman" w:hAnsi="Times New Roman" w:cs="Times New Roman"/>
                <w:sz w:val="18"/>
                <w:szCs w:val="18"/>
              </w:rPr>
              <w:t xml:space="preserve">Avoid contact with skin and eyes. Avoid formation of dust and aerosols. Provide appropriate exhaust ventilation at places where dust is formed. </w:t>
            </w:r>
          </w:p>
          <w:p w:rsidR="001A461E" w:rsidRPr="00B75747" w:rsidRDefault="001A461E" w:rsidP="001A461E">
            <w:pPr>
              <w:rPr>
                <w:rFonts w:ascii="Times New Roman" w:hAnsi="Times New Roman" w:cs="Times New Roman"/>
                <w:b/>
                <w:sz w:val="18"/>
                <w:szCs w:val="18"/>
              </w:rPr>
            </w:pPr>
            <w:r w:rsidRPr="00B75747">
              <w:rPr>
                <w:rFonts w:ascii="Times New Roman" w:hAnsi="Times New Roman" w:cs="Times New Roman"/>
                <w:b/>
                <w:sz w:val="18"/>
                <w:szCs w:val="18"/>
              </w:rPr>
              <w:t>Conditions for safe storage, including any incompatibilities</w:t>
            </w:r>
          </w:p>
          <w:p w:rsidR="001A461E" w:rsidRPr="00B75747" w:rsidRDefault="001A461E" w:rsidP="001A461E">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Store in cool place. Keep container tightly closed in a dry and well-ventilated place.</w:t>
            </w:r>
          </w:p>
          <w:p w:rsidR="001A461E" w:rsidRPr="00B75747" w:rsidRDefault="001A461E" w:rsidP="001A461E">
            <w:pPr>
              <w:rPr>
                <w:rFonts w:ascii="Times New Roman" w:hAnsi="Times New Roman" w:cs="Times New Roman"/>
                <w:b/>
                <w:sz w:val="18"/>
                <w:szCs w:val="18"/>
              </w:rPr>
            </w:pPr>
            <w:r w:rsidRPr="00B75747">
              <w:rPr>
                <w:rFonts w:ascii="Times New Roman" w:hAnsi="Times New Roman" w:cs="Times New Roman"/>
                <w:b/>
                <w:sz w:val="18"/>
                <w:szCs w:val="18"/>
              </w:rPr>
              <w:t>Specific end use(s)</w:t>
            </w:r>
          </w:p>
          <w:p w:rsidR="001A461E" w:rsidRPr="00B75747" w:rsidRDefault="001A461E" w:rsidP="001A461E">
            <w:pPr>
              <w:ind w:firstLineChars="236" w:firstLine="425"/>
              <w:rPr>
                <w:rFonts w:ascii="Times New Roman" w:hAnsi="Times New Roman" w:cs="Times New Roman"/>
                <w:b/>
                <w:bCs/>
                <w:sz w:val="18"/>
                <w:szCs w:val="18"/>
              </w:rPr>
            </w:pPr>
            <w:r w:rsidRPr="00B75747">
              <w:rPr>
                <w:rFonts w:ascii="Times New Roman" w:hAnsi="Times New Roman" w:cs="Times New Roman"/>
                <w:sz w:val="18"/>
                <w:szCs w:val="18"/>
              </w:rPr>
              <w:t xml:space="preserve">Apart from the uses mentioned in section 1 no other specific uses are stipulated </w:t>
            </w:r>
          </w:p>
        </w:tc>
      </w:tr>
      <w:tr w:rsidR="00750A6A" w:rsidRPr="00B75747" w:rsidTr="00441B81">
        <w:trPr>
          <w:trHeight w:val="258"/>
        </w:trPr>
        <w:tc>
          <w:tcPr>
            <w:tcW w:w="9522" w:type="dxa"/>
          </w:tcPr>
          <w:p w:rsidR="00750A6A" w:rsidRPr="00B75747" w:rsidRDefault="00750A6A" w:rsidP="00250B77">
            <w:pPr>
              <w:pStyle w:val="a5"/>
              <w:rPr>
                <w:rFonts w:eastAsiaTheme="minorEastAsia"/>
                <w:sz w:val="18"/>
                <w:szCs w:val="18"/>
              </w:rPr>
            </w:pPr>
            <w:r w:rsidRPr="00B75747">
              <w:rPr>
                <w:b/>
                <w:bCs/>
                <w:sz w:val="18"/>
                <w:szCs w:val="18"/>
              </w:rPr>
              <w:t>8. EXPOSURE CONTROLS/PERSONAL PROTECTION</w:t>
            </w:r>
          </w:p>
        </w:tc>
      </w:tr>
      <w:tr w:rsidR="00441B81" w:rsidRPr="00B75747" w:rsidTr="00B75747">
        <w:trPr>
          <w:trHeight w:val="1266"/>
        </w:trPr>
        <w:tc>
          <w:tcPr>
            <w:tcW w:w="9522" w:type="dxa"/>
          </w:tcPr>
          <w:p w:rsidR="00441B81" w:rsidRPr="00B75747" w:rsidRDefault="00441B81" w:rsidP="00441B81">
            <w:pPr>
              <w:rPr>
                <w:rFonts w:ascii="Times New Roman" w:hAnsi="Times New Roman" w:cs="Times New Roman"/>
                <w:b/>
                <w:sz w:val="18"/>
                <w:szCs w:val="18"/>
              </w:rPr>
            </w:pPr>
            <w:r w:rsidRPr="00B75747">
              <w:rPr>
                <w:rFonts w:ascii="Times New Roman" w:hAnsi="Times New Roman" w:cs="Times New Roman"/>
                <w:b/>
                <w:sz w:val="18"/>
                <w:szCs w:val="18"/>
              </w:rPr>
              <w:t>Control parameters</w:t>
            </w:r>
          </w:p>
          <w:p w:rsidR="00441B81" w:rsidRPr="00B75747" w:rsidRDefault="00441B81" w:rsidP="00441B81">
            <w:pPr>
              <w:ind w:firstLineChars="235" w:firstLine="425"/>
              <w:rPr>
                <w:rFonts w:ascii="Times New Roman" w:hAnsi="Times New Roman" w:cs="Times New Roman"/>
                <w:b/>
                <w:sz w:val="18"/>
                <w:szCs w:val="18"/>
              </w:rPr>
            </w:pPr>
            <w:r w:rsidRPr="00B75747">
              <w:rPr>
                <w:rFonts w:ascii="Times New Roman" w:hAnsi="Times New Roman" w:cs="Times New Roman"/>
                <w:b/>
                <w:sz w:val="18"/>
                <w:szCs w:val="18"/>
              </w:rPr>
              <w:t>Components with workplace control parameters</w:t>
            </w:r>
          </w:p>
          <w:p w:rsidR="00441B81" w:rsidRPr="00B75747" w:rsidRDefault="00441B81" w:rsidP="00441B81">
            <w:pPr>
              <w:rPr>
                <w:rFonts w:ascii="Times New Roman" w:hAnsi="Times New Roman" w:cs="Times New Roman"/>
                <w:b/>
                <w:sz w:val="18"/>
                <w:szCs w:val="18"/>
              </w:rPr>
            </w:pPr>
            <w:r w:rsidRPr="00B75747">
              <w:rPr>
                <w:rFonts w:ascii="Times New Roman" w:hAnsi="Times New Roman" w:cs="Times New Roman"/>
                <w:b/>
                <w:sz w:val="18"/>
                <w:szCs w:val="18"/>
              </w:rPr>
              <w:t>Exposure controls</w:t>
            </w:r>
          </w:p>
          <w:p w:rsidR="00441B81" w:rsidRPr="00B75747" w:rsidRDefault="00441B81" w:rsidP="00441B81">
            <w:pPr>
              <w:ind w:firstLineChars="235" w:firstLine="425"/>
              <w:rPr>
                <w:rFonts w:ascii="Times New Roman" w:hAnsi="Times New Roman" w:cs="Times New Roman"/>
                <w:b/>
                <w:sz w:val="18"/>
                <w:szCs w:val="18"/>
              </w:rPr>
            </w:pPr>
            <w:r w:rsidRPr="00B75747">
              <w:rPr>
                <w:rFonts w:ascii="Times New Roman" w:hAnsi="Times New Roman" w:cs="Times New Roman"/>
                <w:b/>
                <w:sz w:val="18"/>
                <w:szCs w:val="18"/>
              </w:rPr>
              <w:t>Appropriate engineering controls</w:t>
            </w:r>
          </w:p>
          <w:p w:rsidR="00441B81" w:rsidRPr="00B75747" w:rsidRDefault="00441B81" w:rsidP="00441B81">
            <w:pPr>
              <w:ind w:leftChars="177" w:left="425" w:firstLine="1"/>
              <w:rPr>
                <w:rFonts w:ascii="Times New Roman" w:hAnsi="Times New Roman" w:cs="Times New Roman"/>
                <w:sz w:val="18"/>
                <w:szCs w:val="18"/>
              </w:rPr>
            </w:pPr>
            <w:r w:rsidRPr="00B75747">
              <w:rPr>
                <w:rFonts w:ascii="Times New Roman" w:hAnsi="Times New Roman" w:cs="Times New Roman"/>
                <w:sz w:val="18"/>
                <w:szCs w:val="18"/>
              </w:rPr>
              <w:t>Handle in accordance with good industrial hygiene and safety practice. Wash hands before breaks and at the end of workday.</w:t>
            </w:r>
          </w:p>
          <w:p w:rsidR="00441B81" w:rsidRPr="00B75747" w:rsidRDefault="00441B81" w:rsidP="00441B81">
            <w:pPr>
              <w:ind w:firstLineChars="235" w:firstLine="425"/>
              <w:rPr>
                <w:rFonts w:ascii="Times New Roman" w:hAnsi="Times New Roman" w:cs="Times New Roman"/>
                <w:b/>
                <w:sz w:val="18"/>
                <w:szCs w:val="18"/>
              </w:rPr>
            </w:pPr>
            <w:r w:rsidRPr="00B75747">
              <w:rPr>
                <w:rFonts w:ascii="Times New Roman" w:hAnsi="Times New Roman" w:cs="Times New Roman"/>
                <w:b/>
                <w:sz w:val="18"/>
                <w:szCs w:val="18"/>
              </w:rPr>
              <w:t xml:space="preserve">Personal protective equipment </w:t>
            </w:r>
          </w:p>
          <w:p w:rsidR="00441B81" w:rsidRPr="00B75747" w:rsidRDefault="00441B81" w:rsidP="00441B81">
            <w:pPr>
              <w:ind w:firstLineChars="548" w:firstLine="990"/>
              <w:rPr>
                <w:rFonts w:ascii="Times New Roman" w:hAnsi="Times New Roman" w:cs="Times New Roman"/>
                <w:b/>
                <w:sz w:val="18"/>
                <w:szCs w:val="18"/>
              </w:rPr>
            </w:pPr>
            <w:r w:rsidRPr="00B75747">
              <w:rPr>
                <w:rFonts w:ascii="Times New Roman" w:hAnsi="Times New Roman" w:cs="Times New Roman"/>
                <w:b/>
                <w:sz w:val="18"/>
                <w:szCs w:val="18"/>
              </w:rPr>
              <w:t>Eye/face protection</w:t>
            </w:r>
          </w:p>
          <w:p w:rsidR="00441B81" w:rsidRPr="00B75747" w:rsidRDefault="00441B81" w:rsidP="00441B81">
            <w:pPr>
              <w:ind w:leftChars="413" w:left="991" w:firstLineChars="1" w:firstLine="2"/>
              <w:rPr>
                <w:rFonts w:ascii="Times New Roman" w:hAnsi="Times New Roman" w:cs="Times New Roman"/>
                <w:sz w:val="18"/>
                <w:szCs w:val="18"/>
              </w:rPr>
            </w:pPr>
            <w:r w:rsidRPr="00B75747">
              <w:rPr>
                <w:rFonts w:ascii="Times New Roman" w:hAnsi="Times New Roman" w:cs="Times New Roman"/>
                <w:sz w:val="18"/>
                <w:szCs w:val="18"/>
              </w:rPr>
              <w:t>Safety glasses with side-shields conforming to EN166 Use equipment for eye protection tested and approved under appropriate government standards such as NIOSH (US) or EN 166(EU).</w:t>
            </w:r>
          </w:p>
          <w:p w:rsidR="00441B81" w:rsidRPr="00B75747" w:rsidRDefault="00441B81" w:rsidP="00441B81">
            <w:pPr>
              <w:ind w:firstLineChars="548" w:firstLine="990"/>
              <w:rPr>
                <w:rFonts w:ascii="Times New Roman" w:hAnsi="Times New Roman" w:cs="Times New Roman"/>
                <w:b/>
                <w:sz w:val="18"/>
                <w:szCs w:val="18"/>
              </w:rPr>
            </w:pPr>
            <w:r w:rsidRPr="00B75747">
              <w:rPr>
                <w:rFonts w:ascii="Times New Roman" w:hAnsi="Times New Roman" w:cs="Times New Roman"/>
                <w:b/>
                <w:sz w:val="18"/>
                <w:szCs w:val="18"/>
              </w:rPr>
              <w:t>Skin protection</w:t>
            </w:r>
          </w:p>
          <w:p w:rsidR="00441B81" w:rsidRPr="00B75747" w:rsidRDefault="00441B81" w:rsidP="00441B81">
            <w:pPr>
              <w:ind w:leftChars="413" w:left="991" w:firstLineChars="1" w:firstLine="2"/>
              <w:rPr>
                <w:rFonts w:ascii="Times New Roman" w:hAnsi="Times New Roman" w:cs="Times New Roman"/>
                <w:sz w:val="18"/>
                <w:szCs w:val="18"/>
              </w:rPr>
            </w:pPr>
            <w:r w:rsidRPr="00B75747">
              <w:rPr>
                <w:rFonts w:ascii="Times New Roman" w:hAnsi="Times New Roman" w:cs="Times New Roman"/>
                <w:sz w:val="18"/>
                <w:szCs w:val="18"/>
              </w:rPr>
              <w:t>Handle with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441B81" w:rsidRPr="00B75747" w:rsidRDefault="00441B81" w:rsidP="00441B81">
            <w:pPr>
              <w:ind w:leftChars="413" w:left="991" w:firstLineChars="1" w:firstLine="2"/>
              <w:rPr>
                <w:rFonts w:ascii="Times New Roman" w:hAnsi="Times New Roman" w:cs="Times New Roman"/>
                <w:sz w:val="18"/>
                <w:szCs w:val="18"/>
              </w:rPr>
            </w:pPr>
            <w:r w:rsidRPr="00B75747">
              <w:rPr>
                <w:rFonts w:ascii="Times New Roman" w:hAnsi="Times New Roman" w:cs="Times New Roman"/>
                <w:sz w:val="18"/>
                <w:szCs w:val="18"/>
              </w:rPr>
              <w:t>The selected protective gloves have to satisfy the specifications of Regulation (EU) 2016/425 and the standard EN 374 derived from it.</w:t>
            </w:r>
          </w:p>
          <w:p w:rsidR="00441B81" w:rsidRPr="00B75747" w:rsidRDefault="00441B81" w:rsidP="00441B81">
            <w:pPr>
              <w:ind w:firstLineChars="548" w:firstLine="990"/>
              <w:rPr>
                <w:rFonts w:ascii="Times New Roman" w:hAnsi="Times New Roman" w:cs="Times New Roman"/>
                <w:b/>
                <w:sz w:val="18"/>
                <w:szCs w:val="18"/>
              </w:rPr>
            </w:pPr>
            <w:r w:rsidRPr="00B75747">
              <w:rPr>
                <w:rFonts w:ascii="Times New Roman" w:hAnsi="Times New Roman" w:cs="Times New Roman"/>
                <w:b/>
                <w:sz w:val="18"/>
                <w:szCs w:val="18"/>
              </w:rPr>
              <w:t>Body Protection</w:t>
            </w:r>
          </w:p>
          <w:p w:rsidR="00441B81" w:rsidRPr="00B75747" w:rsidRDefault="00441B81" w:rsidP="00B5062F">
            <w:pPr>
              <w:ind w:leftChars="413" w:left="991" w:firstLineChars="1" w:firstLine="2"/>
              <w:rPr>
                <w:rFonts w:ascii="Times New Roman" w:hAnsi="Times New Roman" w:cs="Times New Roman"/>
                <w:sz w:val="18"/>
                <w:szCs w:val="18"/>
              </w:rPr>
            </w:pPr>
            <w:r w:rsidRPr="00B75747">
              <w:rPr>
                <w:rFonts w:ascii="Times New Roman" w:hAnsi="Times New Roman" w:cs="Times New Roman"/>
                <w:sz w:val="18"/>
                <w:szCs w:val="18"/>
              </w:rPr>
              <w:t>Impervious clothing, The type of protective equipment must be selected according to the concentration and amount of the dangerous substance at the specific workplace.</w:t>
            </w:r>
          </w:p>
          <w:p w:rsidR="00441B81" w:rsidRPr="00B75747" w:rsidRDefault="00441B81" w:rsidP="00B5062F">
            <w:pPr>
              <w:ind w:firstLineChars="548" w:firstLine="990"/>
              <w:rPr>
                <w:rFonts w:ascii="Times New Roman" w:hAnsi="Times New Roman" w:cs="Times New Roman"/>
                <w:b/>
                <w:sz w:val="18"/>
                <w:szCs w:val="18"/>
              </w:rPr>
            </w:pPr>
            <w:r w:rsidRPr="00B75747">
              <w:rPr>
                <w:rFonts w:ascii="Times New Roman" w:hAnsi="Times New Roman" w:cs="Times New Roman"/>
                <w:b/>
                <w:sz w:val="18"/>
                <w:szCs w:val="18"/>
              </w:rPr>
              <w:lastRenderedPageBreak/>
              <w:t>Respiratory protection</w:t>
            </w:r>
          </w:p>
          <w:p w:rsidR="00441B81" w:rsidRPr="00B75747" w:rsidRDefault="00441B81" w:rsidP="00B5062F">
            <w:pPr>
              <w:ind w:leftChars="413" w:left="991" w:firstLineChars="1" w:firstLine="2"/>
              <w:rPr>
                <w:rFonts w:ascii="Times New Roman" w:hAnsi="Times New Roman" w:cs="Times New Roman"/>
                <w:sz w:val="18"/>
                <w:szCs w:val="18"/>
              </w:rPr>
            </w:pPr>
            <w:r w:rsidRPr="00B75747">
              <w:rPr>
                <w:rFonts w:ascii="Times New Roman" w:hAnsi="Times New Roman" w:cs="Times New Roman"/>
                <w:sz w:val="18"/>
                <w:szCs w:val="18"/>
              </w:rPr>
              <w:t>For nuisance exposures use type P95 (US) or type P1 (EU EN 143) particle respirator.For higher level protection use type OV/AG/P99 (US) or type ABEK-P2 (EU EN 143) respirator cartridges. Use respirators and components tested and approved under appropriate government standards such as NIOSH (US) or CEN (EU).</w:t>
            </w:r>
          </w:p>
          <w:p w:rsidR="00441B81" w:rsidRPr="00B75747" w:rsidRDefault="00441B81" w:rsidP="00B5062F">
            <w:pPr>
              <w:ind w:firstLineChars="548" w:firstLine="990"/>
              <w:rPr>
                <w:rFonts w:ascii="Times New Roman" w:hAnsi="Times New Roman" w:cs="Times New Roman"/>
                <w:b/>
                <w:sz w:val="18"/>
                <w:szCs w:val="18"/>
              </w:rPr>
            </w:pPr>
            <w:r w:rsidRPr="00B75747">
              <w:rPr>
                <w:rFonts w:ascii="Times New Roman" w:hAnsi="Times New Roman" w:cs="Times New Roman"/>
                <w:b/>
                <w:sz w:val="18"/>
                <w:szCs w:val="18"/>
              </w:rPr>
              <w:t>Control of environmental exposure</w:t>
            </w:r>
          </w:p>
          <w:p w:rsidR="00441B81" w:rsidRPr="00B75747" w:rsidRDefault="00441B81" w:rsidP="00B5062F">
            <w:pPr>
              <w:ind w:firstLineChars="551" w:firstLine="992"/>
              <w:rPr>
                <w:rFonts w:ascii="Times New Roman" w:hAnsi="Times New Roman" w:cs="Times New Roman"/>
                <w:b/>
                <w:bCs/>
                <w:sz w:val="18"/>
                <w:szCs w:val="18"/>
              </w:rPr>
            </w:pPr>
            <w:r w:rsidRPr="00B75747">
              <w:rPr>
                <w:rFonts w:ascii="Times New Roman" w:hAnsi="Times New Roman" w:cs="Times New Roman"/>
                <w:sz w:val="18"/>
                <w:szCs w:val="18"/>
              </w:rPr>
              <w:t xml:space="preserve">Do not let product enter drains. </w:t>
            </w:r>
          </w:p>
        </w:tc>
      </w:tr>
      <w:tr w:rsidR="00750A6A" w:rsidRPr="00B75747" w:rsidTr="00B5062F">
        <w:trPr>
          <w:trHeight w:val="244"/>
        </w:trPr>
        <w:tc>
          <w:tcPr>
            <w:tcW w:w="9522" w:type="dxa"/>
          </w:tcPr>
          <w:p w:rsidR="00750A6A" w:rsidRPr="00B75747" w:rsidRDefault="00750A6A" w:rsidP="00250B77">
            <w:pPr>
              <w:pStyle w:val="a5"/>
              <w:rPr>
                <w:rFonts w:eastAsiaTheme="minorEastAsia"/>
                <w:sz w:val="18"/>
                <w:szCs w:val="18"/>
              </w:rPr>
            </w:pPr>
            <w:r w:rsidRPr="00B75747">
              <w:rPr>
                <w:b/>
                <w:bCs/>
                <w:sz w:val="18"/>
                <w:szCs w:val="18"/>
              </w:rPr>
              <w:lastRenderedPageBreak/>
              <w:t>9. PHYSICAL AND CHEMICAL PROPERTIES</w:t>
            </w:r>
          </w:p>
        </w:tc>
      </w:tr>
      <w:tr w:rsidR="00B5062F" w:rsidRPr="00B75747" w:rsidTr="00A15C8F">
        <w:trPr>
          <w:trHeight w:val="1943"/>
        </w:trPr>
        <w:tc>
          <w:tcPr>
            <w:tcW w:w="9522" w:type="dxa"/>
          </w:tcPr>
          <w:p w:rsidR="00B5062F" w:rsidRPr="00B75747" w:rsidRDefault="00B5062F" w:rsidP="00C4002D">
            <w:pPr>
              <w:rPr>
                <w:rFonts w:ascii="Times New Roman" w:hAnsi="Times New Roman" w:cs="Times New Roman"/>
                <w:b/>
                <w:sz w:val="18"/>
                <w:szCs w:val="18"/>
              </w:rPr>
            </w:pPr>
            <w:r w:rsidRPr="00B75747">
              <w:rPr>
                <w:rFonts w:ascii="Times New Roman" w:hAnsi="Times New Roman" w:cs="Times New Roman"/>
                <w:b/>
                <w:sz w:val="18"/>
                <w:szCs w:val="18"/>
              </w:rPr>
              <w:t>Information on basic physical and chemical properties</w:t>
            </w:r>
          </w:p>
          <w:tbl>
            <w:tblPr>
              <w:tblStyle w:val="a3"/>
              <w:tblW w:w="0" w:type="auto"/>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4393"/>
              <w:gridCol w:w="1701"/>
            </w:tblGrid>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a)</w:t>
                  </w:r>
                </w:p>
              </w:tc>
              <w:tc>
                <w:tcPr>
                  <w:tcW w:w="4393"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Appearance</w:t>
                  </w:r>
                </w:p>
              </w:tc>
              <w:tc>
                <w:tcPr>
                  <w:tcW w:w="1701"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Form:solid</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b)</w:t>
                  </w:r>
                </w:p>
              </w:tc>
              <w:tc>
                <w:tcPr>
                  <w:tcW w:w="4393"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Odour</w:t>
                  </w:r>
                </w:p>
              </w:tc>
              <w:tc>
                <w:tcPr>
                  <w:tcW w:w="1701"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c)</w:t>
                  </w:r>
                </w:p>
              </w:tc>
              <w:tc>
                <w:tcPr>
                  <w:tcW w:w="4393"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Odour Thershold</w:t>
                  </w:r>
                </w:p>
              </w:tc>
              <w:tc>
                <w:tcPr>
                  <w:tcW w:w="1701" w:type="dxa"/>
                </w:tcPr>
                <w:p w:rsidR="00B5062F" w:rsidRPr="00B75747" w:rsidRDefault="00B5062F" w:rsidP="00872A3C">
                  <w:pPr>
                    <w:rPr>
                      <w:rFonts w:ascii="Times New Roman" w:hAnsi="Times New Roman" w:cs="Times New Roman"/>
                      <w:b/>
                      <w:bCs/>
                      <w:sz w:val="18"/>
                      <w:szCs w:val="18"/>
                    </w:rPr>
                  </w:pPr>
                  <w:r w:rsidRPr="00B75747">
                    <w:rPr>
                      <w:rFonts w:ascii="Times New Roman" w:hAnsi="Times New Roman" w:cs="Times New Roman"/>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d)</w:t>
                  </w:r>
                </w:p>
              </w:tc>
              <w:tc>
                <w:tcPr>
                  <w:tcW w:w="4393"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Ph</w:t>
                  </w:r>
                </w:p>
              </w:tc>
              <w:tc>
                <w:tcPr>
                  <w:tcW w:w="1701" w:type="dxa"/>
                </w:tcPr>
                <w:p w:rsidR="00B5062F" w:rsidRPr="00B75747" w:rsidRDefault="00B5062F" w:rsidP="00872A3C">
                  <w:pPr>
                    <w:rPr>
                      <w:rFonts w:ascii="Times New Roman" w:hAnsi="Times New Roman" w:cs="Times New Roman"/>
                      <w:b/>
                      <w:bCs/>
                      <w:sz w:val="18"/>
                      <w:szCs w:val="18"/>
                    </w:rPr>
                  </w:pPr>
                  <w:r w:rsidRPr="00B75747">
                    <w:rPr>
                      <w:rFonts w:ascii="Times New Roman" w:hAnsi="Times New Roman" w:cs="Times New Roman"/>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e)</w:t>
                  </w:r>
                </w:p>
              </w:tc>
              <w:tc>
                <w:tcPr>
                  <w:tcW w:w="4393"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Melting point/freezing point</w:t>
                  </w:r>
                </w:p>
              </w:tc>
              <w:tc>
                <w:tcPr>
                  <w:tcW w:w="1701"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230</w:t>
                  </w:r>
                  <w:r w:rsidRPr="00B75747">
                    <w:rPr>
                      <w:rFonts w:eastAsiaTheme="minorEastAsia" w:hAnsi="TimesNewRomanPS"/>
                      <w:b/>
                      <w:bCs/>
                      <w:sz w:val="18"/>
                      <w:szCs w:val="18"/>
                    </w:rPr>
                    <w:t>℃</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f)</w:t>
                  </w:r>
                </w:p>
              </w:tc>
              <w:tc>
                <w:tcPr>
                  <w:tcW w:w="4393"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Initial boiling point and boiling range</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g)</w:t>
                  </w:r>
                </w:p>
              </w:tc>
              <w:tc>
                <w:tcPr>
                  <w:tcW w:w="4393"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Flash point</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h)</w:t>
                  </w:r>
                </w:p>
              </w:tc>
              <w:tc>
                <w:tcPr>
                  <w:tcW w:w="4393"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Evaporation rate</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i)</w:t>
                  </w:r>
                </w:p>
              </w:tc>
              <w:tc>
                <w:tcPr>
                  <w:tcW w:w="4393"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Flammability(solid,gas)</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j)</w:t>
                  </w:r>
                </w:p>
              </w:tc>
              <w:tc>
                <w:tcPr>
                  <w:tcW w:w="4393"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Upper/lower flammability or explosive</w:t>
                  </w:r>
                  <w:r w:rsidR="00C4002D" w:rsidRPr="00B75747">
                    <w:rPr>
                      <w:rFonts w:eastAsiaTheme="minorEastAsia"/>
                      <w:b/>
                      <w:bCs/>
                      <w:sz w:val="18"/>
                      <w:szCs w:val="18"/>
                    </w:rPr>
                    <w:t xml:space="preserve"> limits</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k)</w:t>
                  </w:r>
                </w:p>
              </w:tc>
              <w:tc>
                <w:tcPr>
                  <w:tcW w:w="4393"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Vapour pressure</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l)</w:t>
                  </w:r>
                </w:p>
              </w:tc>
              <w:tc>
                <w:tcPr>
                  <w:tcW w:w="4393"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Vapour density</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m)</w:t>
                  </w:r>
                </w:p>
              </w:tc>
              <w:tc>
                <w:tcPr>
                  <w:tcW w:w="4393"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Relative density</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n)</w:t>
                  </w:r>
                </w:p>
              </w:tc>
              <w:tc>
                <w:tcPr>
                  <w:tcW w:w="4393"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Water solubility</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o)</w:t>
                  </w:r>
                </w:p>
              </w:tc>
              <w:tc>
                <w:tcPr>
                  <w:tcW w:w="4393"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Partition coefficient:n-octanol/water</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p)</w:t>
                  </w:r>
                </w:p>
              </w:tc>
              <w:tc>
                <w:tcPr>
                  <w:tcW w:w="4393"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Auto-ignition temperature</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q)</w:t>
                  </w:r>
                </w:p>
              </w:tc>
              <w:tc>
                <w:tcPr>
                  <w:tcW w:w="4393"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Decomposition temperature</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r)</w:t>
                  </w:r>
                </w:p>
              </w:tc>
              <w:tc>
                <w:tcPr>
                  <w:tcW w:w="4393"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Viscosity</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s)</w:t>
                  </w:r>
                </w:p>
              </w:tc>
              <w:tc>
                <w:tcPr>
                  <w:tcW w:w="4393"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Explosive properties</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r w:rsidR="00B5062F" w:rsidRPr="00B75747" w:rsidTr="00C4002D">
              <w:tc>
                <w:tcPr>
                  <w:tcW w:w="426" w:type="dxa"/>
                </w:tcPr>
                <w:p w:rsidR="00B5062F" w:rsidRPr="00B75747" w:rsidRDefault="00B5062F" w:rsidP="00250B77">
                  <w:pPr>
                    <w:pStyle w:val="a5"/>
                    <w:rPr>
                      <w:rFonts w:eastAsiaTheme="minorEastAsia"/>
                      <w:b/>
                      <w:bCs/>
                      <w:sz w:val="18"/>
                      <w:szCs w:val="18"/>
                    </w:rPr>
                  </w:pPr>
                  <w:r w:rsidRPr="00B75747">
                    <w:rPr>
                      <w:rFonts w:eastAsiaTheme="minorEastAsia"/>
                      <w:b/>
                      <w:bCs/>
                      <w:sz w:val="18"/>
                      <w:szCs w:val="18"/>
                    </w:rPr>
                    <w:t>t)</w:t>
                  </w:r>
                </w:p>
              </w:tc>
              <w:tc>
                <w:tcPr>
                  <w:tcW w:w="4393"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Oxidizing properties</w:t>
                  </w:r>
                </w:p>
              </w:tc>
              <w:tc>
                <w:tcPr>
                  <w:tcW w:w="1701" w:type="dxa"/>
                </w:tcPr>
                <w:p w:rsidR="00B5062F" w:rsidRPr="00B75747" w:rsidRDefault="00C4002D" w:rsidP="00250B77">
                  <w:pPr>
                    <w:pStyle w:val="a5"/>
                    <w:rPr>
                      <w:rFonts w:eastAsiaTheme="minorEastAsia"/>
                      <w:b/>
                      <w:bCs/>
                      <w:sz w:val="18"/>
                      <w:szCs w:val="18"/>
                    </w:rPr>
                  </w:pPr>
                  <w:r w:rsidRPr="00B75747">
                    <w:rPr>
                      <w:rFonts w:eastAsiaTheme="minorEastAsia"/>
                      <w:b/>
                      <w:bCs/>
                      <w:sz w:val="18"/>
                      <w:szCs w:val="18"/>
                    </w:rPr>
                    <w:t>No data available</w:t>
                  </w:r>
                </w:p>
              </w:tc>
            </w:tr>
          </w:tbl>
          <w:p w:rsidR="00B5062F" w:rsidRPr="00B75747" w:rsidRDefault="00C4002D" w:rsidP="00C4002D">
            <w:pPr>
              <w:rPr>
                <w:rFonts w:ascii="Times New Roman" w:hAnsi="Times New Roman" w:cs="Times New Roman"/>
                <w:b/>
                <w:sz w:val="18"/>
                <w:szCs w:val="18"/>
              </w:rPr>
            </w:pPr>
            <w:r w:rsidRPr="00B75747">
              <w:rPr>
                <w:rFonts w:ascii="Times New Roman" w:hAnsi="Times New Roman" w:cs="Times New Roman"/>
                <w:b/>
                <w:sz w:val="18"/>
                <w:szCs w:val="18"/>
              </w:rPr>
              <w:t>Other safety information</w:t>
            </w:r>
          </w:p>
          <w:p w:rsidR="00B5062F" w:rsidRPr="00B75747" w:rsidRDefault="00C4002D" w:rsidP="00C4002D">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No data available</w:t>
            </w:r>
          </w:p>
        </w:tc>
      </w:tr>
      <w:tr w:rsidR="00750A6A" w:rsidRPr="00B75747" w:rsidTr="00C4002D">
        <w:trPr>
          <w:trHeight w:val="204"/>
        </w:trPr>
        <w:tc>
          <w:tcPr>
            <w:tcW w:w="9522" w:type="dxa"/>
          </w:tcPr>
          <w:p w:rsidR="00750A6A" w:rsidRPr="00B75747" w:rsidRDefault="00750A6A" w:rsidP="00250B77">
            <w:pPr>
              <w:pStyle w:val="a5"/>
              <w:rPr>
                <w:rFonts w:eastAsiaTheme="minorEastAsia"/>
                <w:sz w:val="18"/>
                <w:szCs w:val="18"/>
              </w:rPr>
            </w:pPr>
            <w:r w:rsidRPr="00B75747">
              <w:rPr>
                <w:b/>
                <w:bCs/>
                <w:sz w:val="18"/>
                <w:szCs w:val="18"/>
              </w:rPr>
              <w:t>10. STABILITY AND REACTIVITY</w:t>
            </w:r>
          </w:p>
        </w:tc>
      </w:tr>
      <w:tr w:rsidR="00C4002D" w:rsidRPr="00B75747" w:rsidTr="00B75747">
        <w:trPr>
          <w:trHeight w:val="2960"/>
        </w:trPr>
        <w:tc>
          <w:tcPr>
            <w:tcW w:w="9522" w:type="dxa"/>
          </w:tcPr>
          <w:p w:rsidR="00C4002D" w:rsidRPr="00B75747" w:rsidRDefault="00C4002D" w:rsidP="00C4002D">
            <w:pPr>
              <w:rPr>
                <w:rFonts w:ascii="Times New Roman" w:hAnsi="Times New Roman" w:cs="Times New Roman"/>
                <w:b/>
                <w:sz w:val="18"/>
                <w:szCs w:val="18"/>
              </w:rPr>
            </w:pPr>
            <w:r w:rsidRPr="00B75747">
              <w:rPr>
                <w:rFonts w:ascii="Times New Roman" w:hAnsi="Times New Roman" w:cs="Times New Roman"/>
                <w:b/>
                <w:sz w:val="18"/>
                <w:szCs w:val="18"/>
              </w:rPr>
              <w:t>Reactivity</w:t>
            </w:r>
          </w:p>
          <w:p w:rsidR="00C4002D" w:rsidRPr="00B75747" w:rsidRDefault="00C4002D" w:rsidP="00C4002D">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No data available</w:t>
            </w:r>
          </w:p>
          <w:p w:rsidR="00C4002D" w:rsidRPr="00B75747" w:rsidRDefault="00C4002D" w:rsidP="00C4002D">
            <w:pPr>
              <w:rPr>
                <w:rFonts w:ascii="Times New Roman" w:hAnsi="Times New Roman" w:cs="Times New Roman"/>
                <w:b/>
                <w:sz w:val="18"/>
                <w:szCs w:val="18"/>
              </w:rPr>
            </w:pPr>
            <w:r w:rsidRPr="00B75747">
              <w:rPr>
                <w:rFonts w:ascii="Times New Roman" w:hAnsi="Times New Roman" w:cs="Times New Roman"/>
                <w:b/>
                <w:sz w:val="18"/>
                <w:szCs w:val="18"/>
              </w:rPr>
              <w:t>Chemical stability</w:t>
            </w:r>
          </w:p>
          <w:p w:rsidR="00C4002D" w:rsidRPr="00B75747" w:rsidRDefault="00C4002D" w:rsidP="00C4002D">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Stable under recommended storage conditions.</w:t>
            </w:r>
          </w:p>
          <w:p w:rsidR="00C4002D" w:rsidRPr="00B75747" w:rsidRDefault="00C4002D" w:rsidP="00C4002D">
            <w:pPr>
              <w:rPr>
                <w:rFonts w:ascii="Times New Roman" w:hAnsi="Times New Roman" w:cs="Times New Roman"/>
                <w:b/>
                <w:sz w:val="18"/>
                <w:szCs w:val="18"/>
              </w:rPr>
            </w:pPr>
            <w:r w:rsidRPr="00B75747">
              <w:rPr>
                <w:rFonts w:ascii="Times New Roman" w:hAnsi="Times New Roman" w:cs="Times New Roman"/>
                <w:b/>
                <w:sz w:val="18"/>
                <w:szCs w:val="18"/>
              </w:rPr>
              <w:t>Possibility of hazardous reactions</w:t>
            </w:r>
          </w:p>
          <w:p w:rsidR="00C4002D" w:rsidRPr="00B75747" w:rsidRDefault="00C4002D" w:rsidP="00C4002D">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No data available</w:t>
            </w:r>
          </w:p>
          <w:p w:rsidR="00C4002D" w:rsidRPr="00B75747" w:rsidRDefault="00C4002D" w:rsidP="00C4002D">
            <w:pPr>
              <w:rPr>
                <w:rFonts w:ascii="Times New Roman" w:hAnsi="Times New Roman" w:cs="Times New Roman"/>
                <w:sz w:val="18"/>
                <w:szCs w:val="18"/>
              </w:rPr>
            </w:pPr>
            <w:r w:rsidRPr="00B75747">
              <w:rPr>
                <w:rFonts w:ascii="Times New Roman" w:hAnsi="Times New Roman" w:cs="Times New Roman"/>
                <w:b/>
                <w:sz w:val="18"/>
                <w:szCs w:val="18"/>
              </w:rPr>
              <w:t>Conditions to avoid</w:t>
            </w:r>
          </w:p>
          <w:p w:rsidR="00C4002D" w:rsidRPr="00B75747" w:rsidRDefault="00C4002D" w:rsidP="00C4002D">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No data available</w:t>
            </w:r>
          </w:p>
          <w:p w:rsidR="00C4002D" w:rsidRPr="00B75747" w:rsidRDefault="00C4002D" w:rsidP="00C4002D">
            <w:pPr>
              <w:rPr>
                <w:rFonts w:ascii="Times New Roman" w:hAnsi="Times New Roman" w:cs="Times New Roman"/>
                <w:b/>
                <w:sz w:val="18"/>
                <w:szCs w:val="18"/>
              </w:rPr>
            </w:pPr>
            <w:r w:rsidRPr="00B75747">
              <w:rPr>
                <w:rFonts w:ascii="Times New Roman" w:hAnsi="Times New Roman" w:cs="Times New Roman"/>
                <w:b/>
                <w:sz w:val="18"/>
                <w:szCs w:val="18"/>
              </w:rPr>
              <w:t>Incompatible materials</w:t>
            </w:r>
          </w:p>
          <w:p w:rsidR="00C4002D" w:rsidRPr="00B75747" w:rsidRDefault="00C4002D" w:rsidP="00C4002D">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Strong oxidizing agents</w:t>
            </w:r>
          </w:p>
          <w:p w:rsidR="00C4002D" w:rsidRPr="00B75747" w:rsidRDefault="00C4002D" w:rsidP="00C4002D">
            <w:pPr>
              <w:rPr>
                <w:rFonts w:ascii="Times New Roman" w:hAnsi="Times New Roman" w:cs="Times New Roman"/>
                <w:b/>
                <w:sz w:val="18"/>
                <w:szCs w:val="18"/>
              </w:rPr>
            </w:pPr>
            <w:r w:rsidRPr="00B75747">
              <w:rPr>
                <w:rFonts w:ascii="Times New Roman" w:hAnsi="Times New Roman" w:cs="Times New Roman"/>
                <w:b/>
                <w:sz w:val="18"/>
                <w:szCs w:val="18"/>
              </w:rPr>
              <w:t>Hazardous decomposition products</w:t>
            </w:r>
          </w:p>
          <w:p w:rsidR="00C4002D" w:rsidRPr="00B75747" w:rsidRDefault="00C4002D" w:rsidP="00C4002D">
            <w:pPr>
              <w:ind w:leftChars="177" w:left="425" w:firstLine="1"/>
              <w:rPr>
                <w:rFonts w:ascii="Times New Roman" w:hAnsi="Times New Roman" w:cs="Times New Roman"/>
                <w:sz w:val="18"/>
                <w:szCs w:val="18"/>
              </w:rPr>
            </w:pPr>
            <w:r w:rsidRPr="00B75747">
              <w:rPr>
                <w:rFonts w:ascii="Times New Roman" w:hAnsi="Times New Roman" w:cs="Times New Roman"/>
                <w:sz w:val="18"/>
                <w:szCs w:val="18"/>
              </w:rPr>
              <w:t>Hazardous decomposition products formed under fire conditions. - Carbon oxides Other decomposition products - No data available</w:t>
            </w:r>
          </w:p>
          <w:p w:rsidR="00C4002D" w:rsidRPr="00B75747" w:rsidRDefault="00C4002D" w:rsidP="00C4002D">
            <w:pPr>
              <w:ind w:leftChars="177" w:left="425" w:firstLine="1"/>
              <w:rPr>
                <w:rFonts w:ascii="Times New Roman" w:hAnsi="Times New Roman" w:cs="Times New Roman"/>
                <w:b/>
                <w:bCs/>
                <w:sz w:val="18"/>
                <w:szCs w:val="18"/>
              </w:rPr>
            </w:pPr>
            <w:r w:rsidRPr="00B75747">
              <w:rPr>
                <w:rFonts w:ascii="Times New Roman" w:hAnsi="Times New Roman" w:cs="Times New Roman"/>
                <w:sz w:val="18"/>
                <w:szCs w:val="18"/>
              </w:rPr>
              <w:t>In the event of fire: see section 5</w:t>
            </w:r>
          </w:p>
        </w:tc>
      </w:tr>
      <w:tr w:rsidR="006D7260" w:rsidRPr="00B75747" w:rsidTr="006E5BAD">
        <w:trPr>
          <w:trHeight w:val="204"/>
        </w:trPr>
        <w:tc>
          <w:tcPr>
            <w:tcW w:w="9522" w:type="dxa"/>
          </w:tcPr>
          <w:p w:rsidR="006D7260" w:rsidRPr="00B75747" w:rsidRDefault="006E5BAD" w:rsidP="006E5BAD">
            <w:pPr>
              <w:rPr>
                <w:rFonts w:ascii="Times New Roman" w:hAnsi="Times New Roman" w:cs="Times New Roman"/>
                <w:sz w:val="18"/>
                <w:szCs w:val="18"/>
              </w:rPr>
            </w:pPr>
            <w:r w:rsidRPr="00B75747">
              <w:rPr>
                <w:rFonts w:ascii="Times New Roman" w:eastAsia="Times New Roman" w:hAnsi="Times New Roman" w:cs="Times New Roman"/>
                <w:b/>
                <w:bCs/>
                <w:sz w:val="18"/>
                <w:szCs w:val="18"/>
              </w:rPr>
              <w:t>11. TOXICOLOGICAL INFORMATION</w:t>
            </w:r>
          </w:p>
        </w:tc>
      </w:tr>
      <w:tr w:rsidR="006E5BAD" w:rsidRPr="00B75747" w:rsidTr="00A15C8F">
        <w:trPr>
          <w:trHeight w:val="2201"/>
        </w:trPr>
        <w:tc>
          <w:tcPr>
            <w:tcW w:w="9522" w:type="dxa"/>
          </w:tcPr>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 xml:space="preserve">Information on toxicological effects </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Acute toxicity</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 xml:space="preserve">No data  available Inhalation: </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No data available</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LD50 Intraperitoneal - Rat - 2.240 mg/kg</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Skin corrosion/irritation</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No data available</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Serious eye damage/eye irritation</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No data available</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Respiratory or skin sensitisation</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No data available</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Germ cell mutagenicity</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No data available</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Carcinogenicity</w:t>
            </w:r>
          </w:p>
          <w:p w:rsidR="006E5BAD" w:rsidRPr="00B75747" w:rsidRDefault="006E5BAD" w:rsidP="006E5BAD">
            <w:pPr>
              <w:ind w:left="850" w:hangingChars="472" w:hanging="850"/>
              <w:rPr>
                <w:rFonts w:ascii="Times New Roman" w:hAnsi="Times New Roman" w:cs="Times New Roman"/>
                <w:sz w:val="18"/>
                <w:szCs w:val="18"/>
              </w:rPr>
            </w:pPr>
            <w:r w:rsidRPr="00B75747">
              <w:rPr>
                <w:rFonts w:ascii="Times New Roman" w:hAnsi="Times New Roman" w:cs="Times New Roman"/>
                <w:sz w:val="18"/>
                <w:szCs w:val="18"/>
              </w:rPr>
              <w:t>IARC:</w:t>
            </w:r>
            <w:r w:rsidRPr="00B75747">
              <w:rPr>
                <w:rFonts w:ascii="Times New Roman" w:hAnsi="Times New Roman" w:cs="Times New Roman"/>
                <w:sz w:val="18"/>
                <w:szCs w:val="18"/>
              </w:rPr>
              <w:tab/>
              <w:t xml:space="preserve">No component of this product present at levels greater than or equal to 0.1% is identified as probable, possible or </w:t>
            </w:r>
            <w:r w:rsidRPr="00B75747">
              <w:rPr>
                <w:rFonts w:ascii="Times New Roman" w:hAnsi="Times New Roman" w:cs="Times New Roman"/>
                <w:sz w:val="18"/>
                <w:szCs w:val="18"/>
              </w:rPr>
              <w:lastRenderedPageBreak/>
              <w:t>confirmed human carcinogen by IARC.</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Reproductive toxicity</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No data available</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Specific target organ toxicity - single exposure</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Inhalation - May cause respiratory irritation.</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Specific target organ toxicity - repeated exposure</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No data available</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Aspiration hazard</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No data available</w:t>
            </w:r>
          </w:p>
          <w:p w:rsidR="006E5BAD" w:rsidRPr="00B75747" w:rsidRDefault="006E5BAD" w:rsidP="006E5BAD">
            <w:pPr>
              <w:rPr>
                <w:rFonts w:ascii="Times New Roman" w:hAnsi="Times New Roman" w:cs="Times New Roman"/>
                <w:b/>
                <w:sz w:val="18"/>
                <w:szCs w:val="18"/>
              </w:rPr>
            </w:pPr>
            <w:r w:rsidRPr="00B75747">
              <w:rPr>
                <w:rFonts w:ascii="Times New Roman" w:hAnsi="Times New Roman" w:cs="Times New Roman"/>
                <w:b/>
                <w:sz w:val="18"/>
                <w:szCs w:val="18"/>
              </w:rPr>
              <w:t>Additional Information</w:t>
            </w:r>
          </w:p>
          <w:p w:rsidR="006E5BAD" w:rsidRPr="00B75747" w:rsidRDefault="006E5BAD" w:rsidP="006E5BAD">
            <w:pPr>
              <w:rPr>
                <w:rFonts w:ascii="Times New Roman" w:hAnsi="Times New Roman" w:cs="Times New Roman"/>
                <w:sz w:val="18"/>
                <w:szCs w:val="18"/>
              </w:rPr>
            </w:pPr>
            <w:r w:rsidRPr="00B75747">
              <w:rPr>
                <w:rFonts w:ascii="Times New Roman" w:hAnsi="Times New Roman" w:cs="Times New Roman"/>
                <w:sz w:val="18"/>
                <w:szCs w:val="18"/>
              </w:rPr>
              <w:t>RTECS: DJ3009900</w:t>
            </w:r>
          </w:p>
          <w:p w:rsidR="006E5BAD" w:rsidRPr="00B75747" w:rsidRDefault="006E5BAD" w:rsidP="006E5BAD">
            <w:pPr>
              <w:rPr>
                <w:rFonts w:ascii="Times New Roman" w:hAnsi="Times New Roman" w:cs="Times New Roman"/>
                <w:sz w:val="18"/>
                <w:szCs w:val="18"/>
              </w:rPr>
            </w:pPr>
          </w:p>
          <w:p w:rsidR="006E5BAD" w:rsidRPr="00B75747" w:rsidRDefault="006E5BAD" w:rsidP="006E5BAD">
            <w:pPr>
              <w:rPr>
                <w:rFonts w:ascii="Times New Roman" w:eastAsia="Times New Roman" w:hAnsi="Times New Roman" w:cs="Times New Roman"/>
                <w:b/>
                <w:bCs/>
                <w:sz w:val="18"/>
                <w:szCs w:val="18"/>
              </w:rPr>
            </w:pPr>
            <w:r w:rsidRPr="00B75747">
              <w:rPr>
                <w:rFonts w:ascii="Times New Roman" w:hAnsi="Times New Roman" w:cs="Times New Roman"/>
                <w:b/>
                <w:sz w:val="18"/>
                <w:szCs w:val="18"/>
              </w:rPr>
              <w:t>To the best of our knowledge, the chemical, physical, and toxicological properties have not been thoroughly investigated.</w:t>
            </w:r>
          </w:p>
        </w:tc>
      </w:tr>
      <w:tr w:rsidR="006D7260" w:rsidRPr="00B75747" w:rsidTr="00E3457B">
        <w:trPr>
          <w:trHeight w:val="245"/>
        </w:trPr>
        <w:tc>
          <w:tcPr>
            <w:tcW w:w="9522" w:type="dxa"/>
          </w:tcPr>
          <w:p w:rsidR="006D7260" w:rsidRPr="00B75747" w:rsidRDefault="006D7260" w:rsidP="00250B77">
            <w:pPr>
              <w:pStyle w:val="a5"/>
              <w:rPr>
                <w:sz w:val="18"/>
                <w:szCs w:val="18"/>
              </w:rPr>
            </w:pPr>
            <w:r w:rsidRPr="00B75747">
              <w:rPr>
                <w:b/>
                <w:bCs/>
                <w:sz w:val="18"/>
                <w:szCs w:val="18"/>
              </w:rPr>
              <w:lastRenderedPageBreak/>
              <w:t>12. ECOLOGICAL INFORMATION</w:t>
            </w:r>
          </w:p>
        </w:tc>
      </w:tr>
      <w:tr w:rsidR="00E3457B" w:rsidRPr="00B75747" w:rsidTr="00A15C8F">
        <w:trPr>
          <w:trHeight w:val="937"/>
        </w:trPr>
        <w:tc>
          <w:tcPr>
            <w:tcW w:w="9522" w:type="dxa"/>
          </w:tcPr>
          <w:p w:rsidR="00E3457B" w:rsidRPr="00B75747" w:rsidRDefault="00E3457B" w:rsidP="00E3457B">
            <w:pPr>
              <w:rPr>
                <w:rFonts w:ascii="Times New Roman" w:hAnsi="Times New Roman" w:cs="Times New Roman"/>
                <w:b/>
                <w:sz w:val="18"/>
                <w:szCs w:val="18"/>
              </w:rPr>
            </w:pPr>
            <w:r w:rsidRPr="00B75747">
              <w:rPr>
                <w:rFonts w:ascii="Times New Roman" w:hAnsi="Times New Roman" w:cs="Times New Roman"/>
                <w:b/>
                <w:sz w:val="18"/>
                <w:szCs w:val="18"/>
              </w:rPr>
              <w:t>Toxicity</w:t>
            </w:r>
          </w:p>
          <w:p w:rsidR="00E3457B" w:rsidRPr="00B75747" w:rsidRDefault="00E3457B" w:rsidP="00E3457B">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No data available</w:t>
            </w:r>
          </w:p>
          <w:p w:rsidR="00E3457B" w:rsidRPr="00B75747" w:rsidRDefault="00E3457B" w:rsidP="00E3457B">
            <w:pPr>
              <w:rPr>
                <w:rFonts w:ascii="Times New Roman" w:hAnsi="Times New Roman" w:cs="Times New Roman"/>
                <w:b/>
                <w:sz w:val="18"/>
                <w:szCs w:val="18"/>
              </w:rPr>
            </w:pPr>
            <w:r w:rsidRPr="00B75747">
              <w:rPr>
                <w:rFonts w:ascii="Times New Roman" w:hAnsi="Times New Roman" w:cs="Times New Roman"/>
                <w:b/>
                <w:sz w:val="18"/>
                <w:szCs w:val="18"/>
              </w:rPr>
              <w:t>Persistence and degradability</w:t>
            </w:r>
          </w:p>
          <w:p w:rsidR="00E3457B" w:rsidRPr="00B75747" w:rsidRDefault="00E3457B" w:rsidP="00E3457B">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No data available</w:t>
            </w:r>
          </w:p>
          <w:p w:rsidR="00E3457B" w:rsidRPr="00B75747" w:rsidRDefault="00E3457B" w:rsidP="00E3457B">
            <w:pPr>
              <w:rPr>
                <w:rFonts w:ascii="Times New Roman" w:hAnsi="Times New Roman" w:cs="Times New Roman"/>
                <w:b/>
                <w:sz w:val="18"/>
                <w:szCs w:val="18"/>
              </w:rPr>
            </w:pPr>
            <w:r w:rsidRPr="00B75747">
              <w:rPr>
                <w:rFonts w:ascii="Times New Roman" w:hAnsi="Times New Roman" w:cs="Times New Roman"/>
                <w:b/>
                <w:sz w:val="18"/>
                <w:szCs w:val="18"/>
              </w:rPr>
              <w:t>Bioaccumulative potential</w:t>
            </w:r>
          </w:p>
          <w:p w:rsidR="00E3457B" w:rsidRPr="00B75747" w:rsidRDefault="00E3457B" w:rsidP="00E3457B">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No data available</w:t>
            </w:r>
          </w:p>
          <w:p w:rsidR="00E3457B" w:rsidRPr="00B75747" w:rsidRDefault="00E3457B" w:rsidP="00E3457B">
            <w:pPr>
              <w:rPr>
                <w:rFonts w:ascii="Times New Roman" w:hAnsi="Times New Roman" w:cs="Times New Roman"/>
                <w:b/>
                <w:sz w:val="18"/>
                <w:szCs w:val="18"/>
              </w:rPr>
            </w:pPr>
            <w:r w:rsidRPr="00B75747">
              <w:rPr>
                <w:rFonts w:ascii="Times New Roman" w:hAnsi="Times New Roman" w:cs="Times New Roman"/>
                <w:b/>
                <w:sz w:val="18"/>
                <w:szCs w:val="18"/>
              </w:rPr>
              <w:t>Mobility in soil</w:t>
            </w:r>
          </w:p>
          <w:p w:rsidR="00E3457B" w:rsidRPr="00B75747" w:rsidRDefault="00E3457B" w:rsidP="00E3457B">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No data available</w:t>
            </w:r>
          </w:p>
          <w:p w:rsidR="00E3457B" w:rsidRPr="00B75747" w:rsidRDefault="00E3457B" w:rsidP="00E3457B">
            <w:pPr>
              <w:rPr>
                <w:rFonts w:ascii="Times New Roman" w:hAnsi="Times New Roman" w:cs="Times New Roman"/>
                <w:b/>
                <w:sz w:val="18"/>
                <w:szCs w:val="18"/>
              </w:rPr>
            </w:pPr>
            <w:r w:rsidRPr="00B75747">
              <w:rPr>
                <w:rFonts w:ascii="Times New Roman" w:hAnsi="Times New Roman" w:cs="Times New Roman"/>
                <w:b/>
                <w:sz w:val="18"/>
                <w:szCs w:val="18"/>
              </w:rPr>
              <w:t>Results of PBT and vPvB assessment</w:t>
            </w:r>
          </w:p>
          <w:p w:rsidR="00E3457B" w:rsidRPr="00B75747" w:rsidRDefault="00E3457B" w:rsidP="00E3457B">
            <w:pPr>
              <w:ind w:leftChars="177" w:left="425" w:firstLine="1"/>
              <w:rPr>
                <w:rFonts w:ascii="Times New Roman" w:hAnsi="Times New Roman" w:cs="Times New Roman"/>
                <w:sz w:val="18"/>
                <w:szCs w:val="18"/>
              </w:rPr>
            </w:pPr>
            <w:r w:rsidRPr="00B75747">
              <w:rPr>
                <w:rFonts w:ascii="Times New Roman" w:hAnsi="Times New Roman" w:cs="Times New Roman"/>
                <w:sz w:val="18"/>
                <w:szCs w:val="18"/>
              </w:rPr>
              <w:t>This substance/mixture contains no components considered to be either persistent, bioaccumulative and toxic (PBT), or very persistent and very bioaccumulative (vPvB) at levels of 0.1% or higher.</w:t>
            </w:r>
          </w:p>
          <w:p w:rsidR="00E3457B" w:rsidRPr="00B75747" w:rsidRDefault="00E3457B" w:rsidP="00E3457B">
            <w:pPr>
              <w:rPr>
                <w:rFonts w:ascii="Times New Roman" w:hAnsi="Times New Roman" w:cs="Times New Roman"/>
                <w:b/>
                <w:sz w:val="18"/>
                <w:szCs w:val="18"/>
              </w:rPr>
            </w:pPr>
            <w:r w:rsidRPr="00B75747">
              <w:rPr>
                <w:rFonts w:ascii="Times New Roman" w:hAnsi="Times New Roman" w:cs="Times New Roman"/>
                <w:b/>
                <w:sz w:val="18"/>
                <w:szCs w:val="18"/>
              </w:rPr>
              <w:t>Other adverse effects</w:t>
            </w:r>
          </w:p>
          <w:p w:rsidR="00E3457B" w:rsidRPr="00B75747" w:rsidRDefault="00E3457B" w:rsidP="00E3457B">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No data available</w:t>
            </w:r>
          </w:p>
        </w:tc>
      </w:tr>
      <w:tr w:rsidR="006D7260" w:rsidRPr="00B75747" w:rsidTr="00E3457B">
        <w:trPr>
          <w:trHeight w:val="217"/>
        </w:trPr>
        <w:tc>
          <w:tcPr>
            <w:tcW w:w="9522" w:type="dxa"/>
          </w:tcPr>
          <w:p w:rsidR="006D7260" w:rsidRPr="00B75747" w:rsidRDefault="006D7260" w:rsidP="00250B77">
            <w:pPr>
              <w:pStyle w:val="a5"/>
              <w:rPr>
                <w:rFonts w:eastAsiaTheme="minorEastAsia"/>
                <w:sz w:val="18"/>
                <w:szCs w:val="18"/>
              </w:rPr>
            </w:pPr>
            <w:r w:rsidRPr="00B75747">
              <w:rPr>
                <w:b/>
                <w:bCs/>
                <w:sz w:val="18"/>
                <w:szCs w:val="18"/>
              </w:rPr>
              <w:t xml:space="preserve">13. DISPOSAL CONSIDERATIONS: </w:t>
            </w:r>
          </w:p>
        </w:tc>
      </w:tr>
      <w:tr w:rsidR="00E3457B" w:rsidRPr="00B75747" w:rsidTr="00E3457B">
        <w:trPr>
          <w:trHeight w:val="1752"/>
        </w:trPr>
        <w:tc>
          <w:tcPr>
            <w:tcW w:w="9522" w:type="dxa"/>
          </w:tcPr>
          <w:p w:rsidR="00E3457B" w:rsidRPr="00B75747" w:rsidRDefault="00E3457B" w:rsidP="00E3457B">
            <w:pPr>
              <w:rPr>
                <w:rFonts w:ascii="Times New Roman" w:hAnsi="Times New Roman" w:cs="Times New Roman"/>
                <w:b/>
                <w:sz w:val="18"/>
                <w:szCs w:val="18"/>
              </w:rPr>
            </w:pPr>
            <w:r w:rsidRPr="00B75747">
              <w:rPr>
                <w:rFonts w:ascii="Times New Roman" w:hAnsi="Times New Roman" w:cs="Times New Roman"/>
                <w:b/>
                <w:sz w:val="18"/>
                <w:szCs w:val="18"/>
              </w:rPr>
              <w:t xml:space="preserve">Waste treatment methods </w:t>
            </w:r>
          </w:p>
          <w:p w:rsidR="00E3457B" w:rsidRPr="00B75747" w:rsidRDefault="00E3457B" w:rsidP="00E3457B">
            <w:pPr>
              <w:ind w:leftChars="177" w:left="425" w:firstLine="1"/>
              <w:rPr>
                <w:rFonts w:ascii="Times New Roman" w:hAnsi="Times New Roman" w:cs="Times New Roman"/>
                <w:b/>
                <w:sz w:val="18"/>
                <w:szCs w:val="18"/>
              </w:rPr>
            </w:pPr>
            <w:r w:rsidRPr="00B75747">
              <w:rPr>
                <w:rFonts w:ascii="Times New Roman" w:hAnsi="Times New Roman" w:cs="Times New Roman"/>
                <w:b/>
                <w:sz w:val="18"/>
                <w:szCs w:val="18"/>
              </w:rPr>
              <w:t>Product</w:t>
            </w:r>
          </w:p>
          <w:p w:rsidR="00E3457B" w:rsidRPr="00B75747" w:rsidRDefault="00E3457B" w:rsidP="00E3457B">
            <w:pPr>
              <w:ind w:leftChars="177" w:left="425" w:firstLine="1"/>
              <w:rPr>
                <w:rFonts w:ascii="Times New Roman" w:hAnsi="Times New Roman" w:cs="Times New Roman"/>
                <w:sz w:val="18"/>
                <w:szCs w:val="18"/>
              </w:rPr>
            </w:pPr>
            <w:r w:rsidRPr="00B75747">
              <w:rPr>
                <w:rFonts w:ascii="Times New Roman" w:hAnsi="Times New Roman" w:cs="Times New Roman"/>
                <w:sz w:val="18"/>
                <w:szCs w:val="18"/>
              </w:rPr>
              <w:t>Offer surplus and non-recyclable solutions to a licensed disposal company. Dissolve or mix the material with a combustible solvent and burn in a chemical incinerator equipped with an afterburner and scrubber. Waste material must be disposed of in accordance with the Directive on waste 2008/98/EC as well as other national and local regulations. Leave chemicals in original containers. No mixing with other waste. Handle uncleaned containers like the product itself.</w:t>
            </w:r>
          </w:p>
          <w:p w:rsidR="00E3457B" w:rsidRPr="00B75747" w:rsidRDefault="00E3457B" w:rsidP="00E3457B">
            <w:pPr>
              <w:ind w:leftChars="177" w:left="425" w:firstLine="1"/>
              <w:rPr>
                <w:rFonts w:ascii="Times New Roman" w:hAnsi="Times New Roman" w:cs="Times New Roman"/>
                <w:b/>
                <w:sz w:val="18"/>
                <w:szCs w:val="18"/>
              </w:rPr>
            </w:pPr>
            <w:r w:rsidRPr="00B75747">
              <w:rPr>
                <w:rFonts w:ascii="Times New Roman" w:hAnsi="Times New Roman" w:cs="Times New Roman"/>
                <w:b/>
                <w:sz w:val="18"/>
                <w:szCs w:val="18"/>
              </w:rPr>
              <w:t>Contaminated packaging</w:t>
            </w:r>
          </w:p>
          <w:p w:rsidR="00E3457B" w:rsidRPr="00B75747" w:rsidRDefault="00E3457B" w:rsidP="00E3457B">
            <w:pPr>
              <w:ind w:leftChars="177" w:left="425" w:firstLine="1"/>
              <w:rPr>
                <w:rFonts w:ascii="Times New Roman" w:hAnsi="Times New Roman" w:cs="Times New Roman"/>
                <w:bCs/>
                <w:sz w:val="18"/>
                <w:szCs w:val="18"/>
              </w:rPr>
            </w:pPr>
            <w:r w:rsidRPr="00B75747">
              <w:rPr>
                <w:rFonts w:ascii="Times New Roman" w:hAnsi="Times New Roman" w:cs="Times New Roman"/>
                <w:sz w:val="18"/>
                <w:szCs w:val="18"/>
              </w:rPr>
              <w:t>Dispose of as unused product.</w:t>
            </w:r>
          </w:p>
        </w:tc>
      </w:tr>
      <w:tr w:rsidR="006D7260" w:rsidRPr="00B75747" w:rsidTr="00A15C8F">
        <w:tc>
          <w:tcPr>
            <w:tcW w:w="9522" w:type="dxa"/>
          </w:tcPr>
          <w:p w:rsidR="006D7260" w:rsidRPr="00B75747" w:rsidRDefault="006D7260" w:rsidP="00E3457B">
            <w:pPr>
              <w:pStyle w:val="a5"/>
              <w:rPr>
                <w:sz w:val="18"/>
                <w:szCs w:val="18"/>
              </w:rPr>
            </w:pPr>
            <w:r w:rsidRPr="00B75747">
              <w:rPr>
                <w:b/>
                <w:bCs/>
                <w:sz w:val="18"/>
                <w:szCs w:val="18"/>
              </w:rPr>
              <w:t xml:space="preserve">14. TRANSPORT INFORMATION </w:t>
            </w:r>
          </w:p>
        </w:tc>
      </w:tr>
      <w:tr w:rsidR="006D7260" w:rsidRPr="00B75747" w:rsidTr="00F47DB6">
        <w:trPr>
          <w:trHeight w:val="776"/>
        </w:trPr>
        <w:tc>
          <w:tcPr>
            <w:tcW w:w="9522" w:type="dxa"/>
          </w:tcPr>
          <w:p w:rsidR="00026E35" w:rsidRPr="00B75747" w:rsidRDefault="006D7260" w:rsidP="00026E35">
            <w:pPr>
              <w:rPr>
                <w:rFonts w:ascii="Times New Roman" w:hAnsi="Times New Roman" w:cs="Times New Roman"/>
                <w:b/>
                <w:sz w:val="18"/>
                <w:szCs w:val="18"/>
              </w:rPr>
            </w:pPr>
            <w:r w:rsidRPr="00B75747">
              <w:rPr>
                <w:rFonts w:ascii="Times New Roman" w:hAnsi="Times New Roman" w:cs="Times New Roman"/>
                <w:b/>
                <w:bCs/>
                <w:sz w:val="18"/>
                <w:szCs w:val="18"/>
              </w:rPr>
              <w:t xml:space="preserve"> </w:t>
            </w:r>
            <w:r w:rsidR="00026E35" w:rsidRPr="00B75747">
              <w:rPr>
                <w:rFonts w:ascii="Times New Roman" w:hAnsi="Times New Roman" w:cs="Times New Roman"/>
                <w:b/>
                <w:sz w:val="18"/>
                <w:szCs w:val="18"/>
              </w:rPr>
              <w:t>UN number</w:t>
            </w:r>
          </w:p>
          <w:p w:rsidR="00026E35" w:rsidRPr="00B75747" w:rsidRDefault="00026E35" w:rsidP="00026E35">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ADR/RID: -</w:t>
            </w:r>
            <w:r w:rsidRPr="00B75747">
              <w:rPr>
                <w:rFonts w:ascii="Times New Roman" w:hAnsi="Times New Roman" w:cs="Times New Roman"/>
                <w:sz w:val="18"/>
                <w:szCs w:val="18"/>
              </w:rPr>
              <w:tab/>
              <w:t xml:space="preserve">                                 IMDG: -</w:t>
            </w:r>
            <w:r w:rsidRPr="00B75747">
              <w:rPr>
                <w:rFonts w:ascii="Times New Roman" w:hAnsi="Times New Roman" w:cs="Times New Roman"/>
                <w:sz w:val="18"/>
                <w:szCs w:val="18"/>
              </w:rPr>
              <w:tab/>
              <w:t xml:space="preserve">                                           IATA: -</w:t>
            </w:r>
          </w:p>
          <w:p w:rsidR="00026E35" w:rsidRPr="00B75747" w:rsidRDefault="00026E35" w:rsidP="00026E35">
            <w:pPr>
              <w:rPr>
                <w:rFonts w:ascii="Times New Roman" w:hAnsi="Times New Roman" w:cs="Times New Roman"/>
                <w:b/>
                <w:sz w:val="18"/>
                <w:szCs w:val="18"/>
              </w:rPr>
            </w:pPr>
            <w:r w:rsidRPr="00B75747">
              <w:rPr>
                <w:rFonts w:ascii="Times New Roman" w:hAnsi="Times New Roman" w:cs="Times New Roman"/>
                <w:b/>
                <w:sz w:val="18"/>
                <w:szCs w:val="18"/>
              </w:rPr>
              <w:t xml:space="preserve">UN proper shipping name </w:t>
            </w:r>
          </w:p>
          <w:p w:rsidR="00026E35" w:rsidRPr="00B75747" w:rsidRDefault="00026E35" w:rsidP="00026E35">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 xml:space="preserve">ADR/RID: Not dangerous goods </w:t>
            </w:r>
          </w:p>
          <w:p w:rsidR="00026E35" w:rsidRPr="00B75747" w:rsidRDefault="00026E35" w:rsidP="00026E35">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IMDG:</w:t>
            </w:r>
            <w:r w:rsidRPr="00B75747">
              <w:rPr>
                <w:rFonts w:ascii="Times New Roman" w:hAnsi="Times New Roman" w:cs="Times New Roman"/>
                <w:sz w:val="18"/>
                <w:szCs w:val="18"/>
              </w:rPr>
              <w:tab/>
              <w:t xml:space="preserve">Not dangerous goods </w:t>
            </w:r>
          </w:p>
          <w:p w:rsidR="00026E35" w:rsidRPr="00B75747" w:rsidRDefault="00026E35" w:rsidP="00026E35">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IATA:</w:t>
            </w:r>
            <w:r w:rsidRPr="00B75747">
              <w:rPr>
                <w:rFonts w:ascii="Times New Roman" w:hAnsi="Times New Roman" w:cs="Times New Roman"/>
                <w:sz w:val="18"/>
                <w:szCs w:val="18"/>
              </w:rPr>
              <w:tab/>
              <w:t>Not dangerous goods</w:t>
            </w:r>
          </w:p>
          <w:p w:rsidR="00026E35" w:rsidRPr="00B75747" w:rsidRDefault="00026E35" w:rsidP="00026E35">
            <w:pPr>
              <w:rPr>
                <w:rFonts w:ascii="Times New Roman" w:hAnsi="Times New Roman" w:cs="Times New Roman"/>
                <w:b/>
                <w:sz w:val="18"/>
                <w:szCs w:val="18"/>
              </w:rPr>
            </w:pPr>
            <w:r w:rsidRPr="00B75747">
              <w:rPr>
                <w:rFonts w:ascii="Times New Roman" w:hAnsi="Times New Roman" w:cs="Times New Roman"/>
                <w:b/>
                <w:sz w:val="18"/>
                <w:szCs w:val="18"/>
              </w:rPr>
              <w:t>Transport hazard class(es)</w:t>
            </w:r>
          </w:p>
          <w:p w:rsidR="00026E35" w:rsidRPr="00B75747" w:rsidRDefault="00026E35" w:rsidP="00026E35">
            <w:pPr>
              <w:ind w:firstLineChars="250" w:firstLine="450"/>
              <w:rPr>
                <w:rFonts w:ascii="Times New Roman" w:hAnsi="Times New Roman" w:cs="Times New Roman"/>
                <w:sz w:val="18"/>
                <w:szCs w:val="18"/>
              </w:rPr>
            </w:pPr>
            <w:r w:rsidRPr="00B75747">
              <w:rPr>
                <w:rFonts w:ascii="Times New Roman" w:hAnsi="Times New Roman" w:cs="Times New Roman"/>
                <w:sz w:val="18"/>
                <w:szCs w:val="18"/>
              </w:rPr>
              <w:t>ADR/RID: -</w:t>
            </w:r>
            <w:r w:rsidRPr="00B75747">
              <w:rPr>
                <w:rFonts w:ascii="Times New Roman" w:hAnsi="Times New Roman" w:cs="Times New Roman"/>
                <w:sz w:val="18"/>
                <w:szCs w:val="18"/>
              </w:rPr>
              <w:tab/>
              <w:t xml:space="preserve">                                  IMDG: -</w:t>
            </w:r>
            <w:r w:rsidRPr="00B75747">
              <w:rPr>
                <w:rFonts w:ascii="Times New Roman" w:hAnsi="Times New Roman" w:cs="Times New Roman"/>
                <w:sz w:val="18"/>
                <w:szCs w:val="18"/>
              </w:rPr>
              <w:tab/>
              <w:t xml:space="preserve">                                            IATA: -</w:t>
            </w:r>
          </w:p>
          <w:p w:rsidR="00026E35" w:rsidRPr="00B75747" w:rsidRDefault="00026E35" w:rsidP="00026E35">
            <w:pPr>
              <w:rPr>
                <w:rFonts w:ascii="Times New Roman" w:hAnsi="Times New Roman" w:cs="Times New Roman"/>
                <w:b/>
                <w:sz w:val="18"/>
                <w:szCs w:val="18"/>
              </w:rPr>
            </w:pPr>
            <w:r w:rsidRPr="00B75747">
              <w:rPr>
                <w:rFonts w:ascii="Times New Roman" w:hAnsi="Times New Roman" w:cs="Times New Roman"/>
                <w:b/>
                <w:sz w:val="18"/>
                <w:szCs w:val="18"/>
              </w:rPr>
              <w:t>Packaging group</w:t>
            </w:r>
          </w:p>
          <w:p w:rsidR="00026E35" w:rsidRPr="00B75747" w:rsidRDefault="00026E35" w:rsidP="00026E35">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ADR/RID: -</w:t>
            </w:r>
            <w:r w:rsidRPr="00B75747">
              <w:rPr>
                <w:rFonts w:ascii="Times New Roman" w:hAnsi="Times New Roman" w:cs="Times New Roman"/>
                <w:sz w:val="18"/>
                <w:szCs w:val="18"/>
              </w:rPr>
              <w:tab/>
              <w:t xml:space="preserve">                                  IMDG: -</w:t>
            </w:r>
            <w:r w:rsidRPr="00B75747">
              <w:rPr>
                <w:rFonts w:ascii="Times New Roman" w:hAnsi="Times New Roman" w:cs="Times New Roman"/>
                <w:sz w:val="18"/>
                <w:szCs w:val="18"/>
              </w:rPr>
              <w:tab/>
              <w:t xml:space="preserve">                                            IATA: -</w:t>
            </w:r>
          </w:p>
          <w:p w:rsidR="00026E35" w:rsidRPr="00B75747" w:rsidRDefault="00026E35" w:rsidP="00026E35">
            <w:pPr>
              <w:rPr>
                <w:rFonts w:ascii="Times New Roman" w:hAnsi="Times New Roman" w:cs="Times New Roman"/>
                <w:b/>
                <w:sz w:val="18"/>
                <w:szCs w:val="18"/>
              </w:rPr>
            </w:pPr>
            <w:r w:rsidRPr="00B75747">
              <w:rPr>
                <w:rFonts w:ascii="Times New Roman" w:hAnsi="Times New Roman" w:cs="Times New Roman"/>
                <w:b/>
                <w:sz w:val="18"/>
                <w:szCs w:val="18"/>
              </w:rPr>
              <w:t>Environmental hazards</w:t>
            </w:r>
          </w:p>
          <w:p w:rsidR="00026E35" w:rsidRPr="00B75747" w:rsidRDefault="00026E35" w:rsidP="00026E35">
            <w:pPr>
              <w:ind w:firstLineChars="250" w:firstLine="450"/>
              <w:rPr>
                <w:rFonts w:ascii="Times New Roman" w:hAnsi="Times New Roman" w:cs="Times New Roman"/>
                <w:sz w:val="18"/>
                <w:szCs w:val="18"/>
              </w:rPr>
            </w:pPr>
            <w:r w:rsidRPr="00B75747">
              <w:rPr>
                <w:rFonts w:ascii="Times New Roman" w:hAnsi="Times New Roman" w:cs="Times New Roman"/>
                <w:sz w:val="18"/>
                <w:szCs w:val="18"/>
              </w:rPr>
              <w:t>ADR/RID: no</w:t>
            </w:r>
            <w:r w:rsidRPr="00B75747">
              <w:rPr>
                <w:rFonts w:ascii="Times New Roman" w:hAnsi="Times New Roman" w:cs="Times New Roman"/>
                <w:sz w:val="18"/>
                <w:szCs w:val="18"/>
              </w:rPr>
              <w:tab/>
              <w:t xml:space="preserve">                                  IMDG Marine pollutant: no</w:t>
            </w:r>
            <w:r w:rsidRPr="00B75747">
              <w:rPr>
                <w:rFonts w:ascii="Times New Roman" w:hAnsi="Times New Roman" w:cs="Times New Roman"/>
                <w:sz w:val="18"/>
                <w:szCs w:val="18"/>
              </w:rPr>
              <w:tab/>
              <w:t xml:space="preserve">         IATA: no</w:t>
            </w:r>
          </w:p>
          <w:p w:rsidR="00026E35" w:rsidRPr="00B75747" w:rsidRDefault="00026E35" w:rsidP="00026E35">
            <w:pPr>
              <w:rPr>
                <w:rFonts w:ascii="Times New Roman" w:hAnsi="Times New Roman" w:cs="Times New Roman"/>
                <w:b/>
                <w:sz w:val="18"/>
                <w:szCs w:val="18"/>
              </w:rPr>
            </w:pPr>
            <w:r w:rsidRPr="00B75747">
              <w:rPr>
                <w:rFonts w:ascii="Times New Roman" w:hAnsi="Times New Roman" w:cs="Times New Roman"/>
                <w:b/>
                <w:sz w:val="18"/>
                <w:szCs w:val="18"/>
              </w:rPr>
              <w:t>Special precautions for user</w:t>
            </w:r>
          </w:p>
          <w:p w:rsidR="006D7260" w:rsidRPr="00B75747" w:rsidRDefault="00026E35" w:rsidP="00026E35">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No data available</w:t>
            </w:r>
          </w:p>
        </w:tc>
      </w:tr>
      <w:tr w:rsidR="006D7260" w:rsidRPr="00B75747" w:rsidTr="009077F7">
        <w:trPr>
          <w:trHeight w:val="245"/>
        </w:trPr>
        <w:tc>
          <w:tcPr>
            <w:tcW w:w="9522" w:type="dxa"/>
          </w:tcPr>
          <w:p w:rsidR="006D7260" w:rsidRPr="00B75747" w:rsidRDefault="006D7260" w:rsidP="009077F7">
            <w:pPr>
              <w:pStyle w:val="a5"/>
              <w:rPr>
                <w:rFonts w:eastAsiaTheme="minorEastAsia"/>
                <w:sz w:val="18"/>
                <w:szCs w:val="18"/>
              </w:rPr>
            </w:pPr>
            <w:r w:rsidRPr="00B75747">
              <w:rPr>
                <w:b/>
                <w:bCs/>
                <w:sz w:val="18"/>
                <w:szCs w:val="18"/>
              </w:rPr>
              <w:t xml:space="preserve">15. </w:t>
            </w:r>
            <w:r w:rsidR="009077F7" w:rsidRPr="00B75747">
              <w:rPr>
                <w:b/>
                <w:bCs/>
                <w:sz w:val="18"/>
                <w:szCs w:val="18"/>
              </w:rPr>
              <w:t>REGULATORY INFORMATION</w:t>
            </w:r>
          </w:p>
        </w:tc>
      </w:tr>
      <w:tr w:rsidR="009077F7" w:rsidRPr="00B75747" w:rsidTr="00A15C8F">
        <w:trPr>
          <w:trHeight w:val="258"/>
        </w:trPr>
        <w:tc>
          <w:tcPr>
            <w:tcW w:w="9522" w:type="dxa"/>
          </w:tcPr>
          <w:p w:rsidR="009077F7" w:rsidRPr="00B75747" w:rsidRDefault="009077F7" w:rsidP="009077F7">
            <w:pPr>
              <w:rPr>
                <w:rFonts w:ascii="Times New Roman" w:hAnsi="Times New Roman" w:cs="Times New Roman"/>
                <w:b/>
                <w:sz w:val="18"/>
                <w:szCs w:val="18"/>
              </w:rPr>
            </w:pPr>
            <w:r w:rsidRPr="00B75747">
              <w:rPr>
                <w:rFonts w:ascii="Times New Roman" w:hAnsi="Times New Roman" w:cs="Times New Roman"/>
                <w:b/>
                <w:sz w:val="18"/>
                <w:szCs w:val="18"/>
              </w:rPr>
              <w:t>Safety, health and environmental regulations/legislation specific for the substance or mixture</w:t>
            </w:r>
          </w:p>
          <w:p w:rsidR="009077F7" w:rsidRPr="00B75747" w:rsidRDefault="009077F7" w:rsidP="009077F7">
            <w:pPr>
              <w:rPr>
                <w:rFonts w:ascii="Times New Roman" w:hAnsi="Times New Roman" w:cs="Times New Roman"/>
                <w:sz w:val="18"/>
                <w:szCs w:val="18"/>
              </w:rPr>
            </w:pPr>
            <w:r w:rsidRPr="00B75747">
              <w:rPr>
                <w:rFonts w:ascii="Times New Roman" w:hAnsi="Times New Roman" w:cs="Times New Roman"/>
                <w:sz w:val="18"/>
                <w:szCs w:val="18"/>
              </w:rPr>
              <w:t>This safety datasheet complies with the requirements of Regulation (EC) No. 1907/2006.</w:t>
            </w:r>
          </w:p>
          <w:p w:rsidR="009077F7" w:rsidRPr="00B75747" w:rsidRDefault="009077F7" w:rsidP="009077F7">
            <w:pPr>
              <w:rPr>
                <w:rFonts w:ascii="Times New Roman" w:hAnsi="Times New Roman" w:cs="Times New Roman"/>
                <w:b/>
                <w:sz w:val="18"/>
                <w:szCs w:val="18"/>
              </w:rPr>
            </w:pPr>
            <w:r w:rsidRPr="00B75747">
              <w:rPr>
                <w:rFonts w:ascii="Times New Roman" w:hAnsi="Times New Roman" w:cs="Times New Roman"/>
                <w:b/>
                <w:sz w:val="18"/>
                <w:szCs w:val="18"/>
              </w:rPr>
              <w:t>Chemical safety assessment</w:t>
            </w:r>
          </w:p>
          <w:p w:rsidR="009077F7" w:rsidRPr="00B75747" w:rsidRDefault="009077F7" w:rsidP="009077F7">
            <w:pPr>
              <w:rPr>
                <w:rFonts w:ascii="Times New Roman" w:eastAsia="Times New Roman" w:hAnsi="Times New Roman" w:cs="Times New Roman"/>
                <w:bCs/>
                <w:sz w:val="18"/>
                <w:szCs w:val="18"/>
              </w:rPr>
            </w:pPr>
            <w:r w:rsidRPr="00B75747">
              <w:rPr>
                <w:rFonts w:ascii="Times New Roman" w:hAnsi="Times New Roman" w:cs="Times New Roman"/>
                <w:sz w:val="18"/>
                <w:szCs w:val="18"/>
              </w:rPr>
              <w:t>For this product a chemical safety assessment was not carried out</w:t>
            </w:r>
          </w:p>
        </w:tc>
      </w:tr>
      <w:tr w:rsidR="006D7260" w:rsidRPr="00B75747" w:rsidTr="00A15C8F">
        <w:tc>
          <w:tcPr>
            <w:tcW w:w="9522" w:type="dxa"/>
          </w:tcPr>
          <w:p w:rsidR="006D7260" w:rsidRPr="00B75747" w:rsidRDefault="006D7260" w:rsidP="00250B77">
            <w:pPr>
              <w:pStyle w:val="a5"/>
              <w:rPr>
                <w:sz w:val="18"/>
                <w:szCs w:val="18"/>
              </w:rPr>
            </w:pPr>
            <w:r w:rsidRPr="00B75747">
              <w:rPr>
                <w:b/>
                <w:bCs/>
                <w:sz w:val="18"/>
                <w:szCs w:val="18"/>
              </w:rPr>
              <w:t xml:space="preserve">16. OTHER INFORMATION: </w:t>
            </w:r>
          </w:p>
        </w:tc>
      </w:tr>
      <w:tr w:rsidR="001D5B0F" w:rsidRPr="00B75747" w:rsidTr="00A15C8F">
        <w:tc>
          <w:tcPr>
            <w:tcW w:w="9522" w:type="dxa"/>
            <w:tcBorders>
              <w:top w:val="nil"/>
              <w:left w:val="single" w:sz="4" w:space="0" w:color="auto"/>
              <w:bottom w:val="single" w:sz="4" w:space="0" w:color="auto"/>
              <w:right w:val="single" w:sz="4" w:space="0" w:color="auto"/>
            </w:tcBorders>
          </w:tcPr>
          <w:p w:rsidR="00B75747" w:rsidRPr="00B75747" w:rsidRDefault="00B75747" w:rsidP="00B75747">
            <w:pPr>
              <w:rPr>
                <w:rFonts w:ascii="Times New Roman" w:hAnsi="Times New Roman" w:cs="Times New Roman"/>
                <w:b/>
                <w:sz w:val="18"/>
                <w:szCs w:val="18"/>
              </w:rPr>
            </w:pPr>
            <w:r w:rsidRPr="00B75747">
              <w:rPr>
                <w:rFonts w:ascii="Times New Roman" w:hAnsi="Times New Roman" w:cs="Times New Roman"/>
                <w:b/>
                <w:sz w:val="18"/>
                <w:szCs w:val="18"/>
              </w:rPr>
              <w:t>Full text of H-Statements referred to under sections 2 and 3.</w:t>
            </w:r>
          </w:p>
          <w:p w:rsidR="00B75747" w:rsidRPr="00B75747" w:rsidRDefault="00B75747" w:rsidP="00B75747">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H315</w:t>
            </w:r>
            <w:r w:rsidRPr="00B75747">
              <w:rPr>
                <w:rFonts w:ascii="Times New Roman" w:hAnsi="Times New Roman" w:cs="Times New Roman"/>
                <w:sz w:val="18"/>
                <w:szCs w:val="18"/>
              </w:rPr>
              <w:tab/>
              <w:t>Causes skin irritation.</w:t>
            </w:r>
          </w:p>
          <w:p w:rsidR="00B75747" w:rsidRPr="00B75747" w:rsidRDefault="00B75747" w:rsidP="00B75747">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H319</w:t>
            </w:r>
            <w:r w:rsidRPr="00B75747">
              <w:rPr>
                <w:rFonts w:ascii="Times New Roman" w:hAnsi="Times New Roman" w:cs="Times New Roman"/>
                <w:sz w:val="18"/>
                <w:szCs w:val="18"/>
              </w:rPr>
              <w:tab/>
              <w:t>Causes serious eye irritation.</w:t>
            </w:r>
          </w:p>
          <w:p w:rsidR="00B75747" w:rsidRPr="00B75747" w:rsidRDefault="00B75747" w:rsidP="00B75747">
            <w:pPr>
              <w:ind w:firstLineChars="236" w:firstLine="425"/>
              <w:rPr>
                <w:rFonts w:ascii="Times New Roman" w:hAnsi="Times New Roman" w:cs="Times New Roman"/>
                <w:sz w:val="18"/>
                <w:szCs w:val="18"/>
              </w:rPr>
            </w:pPr>
            <w:r w:rsidRPr="00B75747">
              <w:rPr>
                <w:rFonts w:ascii="Times New Roman" w:hAnsi="Times New Roman" w:cs="Times New Roman"/>
                <w:sz w:val="18"/>
                <w:szCs w:val="18"/>
              </w:rPr>
              <w:t>H335</w:t>
            </w:r>
            <w:r w:rsidRPr="00B75747">
              <w:rPr>
                <w:rFonts w:ascii="Times New Roman" w:hAnsi="Times New Roman" w:cs="Times New Roman"/>
                <w:sz w:val="18"/>
                <w:szCs w:val="18"/>
              </w:rPr>
              <w:tab/>
              <w:t>May cause respiratory irritation.</w:t>
            </w:r>
          </w:p>
          <w:p w:rsidR="00B75747" w:rsidRPr="00B75747" w:rsidRDefault="00B75747" w:rsidP="00B75747">
            <w:pPr>
              <w:rPr>
                <w:rFonts w:ascii="Times New Roman" w:hAnsi="Times New Roman" w:cs="Times New Roman"/>
                <w:b/>
                <w:sz w:val="18"/>
                <w:szCs w:val="18"/>
              </w:rPr>
            </w:pPr>
            <w:r w:rsidRPr="00B75747">
              <w:rPr>
                <w:rFonts w:ascii="Times New Roman" w:hAnsi="Times New Roman" w:cs="Times New Roman"/>
                <w:b/>
                <w:sz w:val="18"/>
                <w:szCs w:val="18"/>
              </w:rPr>
              <w:lastRenderedPageBreak/>
              <w:t>Further information</w:t>
            </w:r>
          </w:p>
          <w:p w:rsidR="00B75747" w:rsidRPr="00B75747" w:rsidRDefault="00B75747" w:rsidP="00B75747">
            <w:pPr>
              <w:rPr>
                <w:rFonts w:ascii="Times New Roman" w:hAnsi="Times New Roman" w:cs="Times New Roman"/>
                <w:sz w:val="18"/>
                <w:szCs w:val="18"/>
              </w:rPr>
            </w:pPr>
            <w:r w:rsidRPr="00B75747">
              <w:rPr>
                <w:rFonts w:ascii="Times New Roman" w:hAnsi="Times New Roman" w:cs="Times New Roman"/>
                <w:sz w:val="18"/>
                <w:szCs w:val="18"/>
              </w:rPr>
              <w:t>The above information is believed to be correct but does not purport to be all inclusive and shall be used only as a guide. The information in this document is based on the present state of our knowledge and is applicable to the product with regard to appropriate safety precautions. It does not represent any guarantee of the properties of the product.</w:t>
            </w:r>
          </w:p>
          <w:p w:rsidR="00FF4B15" w:rsidRPr="00B75747" w:rsidRDefault="001D5B0F" w:rsidP="00B75747">
            <w:pPr>
              <w:rPr>
                <w:rFonts w:ascii="Times New Roman" w:hAnsi="Times New Roman" w:cs="Times New Roman"/>
                <w:b/>
                <w:sz w:val="18"/>
                <w:szCs w:val="18"/>
              </w:rPr>
            </w:pPr>
            <w:r w:rsidRPr="00B75747">
              <w:rPr>
                <w:rFonts w:ascii="Times New Roman" w:hAnsi="Times New Roman" w:cs="Times New Roman"/>
                <w:b/>
                <w:sz w:val="18"/>
                <w:szCs w:val="18"/>
              </w:rPr>
              <w:t xml:space="preserve">For laboratory use only. Not for drug, household or other uses. </w:t>
            </w:r>
          </w:p>
        </w:tc>
      </w:tr>
    </w:tbl>
    <w:p w:rsidR="00954335" w:rsidRPr="00B75747" w:rsidRDefault="00954335" w:rsidP="00B75747">
      <w:pPr>
        <w:rPr>
          <w:rFonts w:ascii="Times New Roman" w:hAnsi="Times New Roman" w:cs="Times New Roman"/>
          <w:sz w:val="18"/>
          <w:szCs w:val="18"/>
        </w:rPr>
      </w:pPr>
      <w:bookmarkStart w:id="0" w:name="_GoBack"/>
      <w:bookmarkEnd w:id="0"/>
    </w:p>
    <w:sectPr w:rsidR="00954335" w:rsidRPr="00B75747" w:rsidSect="009F4C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93F" w:rsidRDefault="00BF393F" w:rsidP="0020699A">
      <w:r>
        <w:separator/>
      </w:r>
    </w:p>
  </w:endnote>
  <w:endnote w:type="continuationSeparator" w:id="1">
    <w:p w:rsidR="00BF393F" w:rsidRDefault="00BF393F" w:rsidP="00206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等线 Light">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93F" w:rsidRDefault="00BF393F" w:rsidP="0020699A">
      <w:r>
        <w:separator/>
      </w:r>
    </w:p>
  </w:footnote>
  <w:footnote w:type="continuationSeparator" w:id="1">
    <w:p w:rsidR="00BF393F" w:rsidRDefault="00BF393F" w:rsidP="00206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118E"/>
    <w:multiLevelType w:val="hybridMultilevel"/>
    <w:tmpl w:val="31669D4A"/>
    <w:lvl w:ilvl="0" w:tplc="A4CCD922">
      <w:start w:val="12"/>
      <w:numFmt w:val="decimal"/>
      <w:lvlText w:val="%1"/>
      <w:lvlJc w:val="left"/>
      <w:pPr>
        <w:ind w:left="730" w:hanging="613"/>
        <w:jc w:val="left"/>
      </w:pPr>
      <w:rPr>
        <w:rFonts w:hint="default"/>
        <w:lang w:val="en-US" w:eastAsia="en-US" w:bidi="en-US"/>
      </w:rPr>
    </w:lvl>
    <w:lvl w:ilvl="1" w:tplc="B05E77EA">
      <w:numFmt w:val="none"/>
      <w:lvlText w:val=""/>
      <w:lvlJc w:val="left"/>
      <w:pPr>
        <w:tabs>
          <w:tab w:val="num" w:pos="360"/>
        </w:tabs>
      </w:pPr>
    </w:lvl>
    <w:lvl w:ilvl="2" w:tplc="D7EC3590">
      <w:numFmt w:val="bullet"/>
      <w:lvlText w:val="•"/>
      <w:lvlJc w:val="left"/>
      <w:pPr>
        <w:ind w:left="2657" w:hanging="613"/>
      </w:pPr>
      <w:rPr>
        <w:rFonts w:hint="default"/>
        <w:lang w:val="en-US" w:eastAsia="en-US" w:bidi="en-US"/>
      </w:rPr>
    </w:lvl>
    <w:lvl w:ilvl="3" w:tplc="282690B2">
      <w:numFmt w:val="bullet"/>
      <w:lvlText w:val="•"/>
      <w:lvlJc w:val="left"/>
      <w:pPr>
        <w:ind w:left="3615" w:hanging="613"/>
      </w:pPr>
      <w:rPr>
        <w:rFonts w:hint="default"/>
        <w:lang w:val="en-US" w:eastAsia="en-US" w:bidi="en-US"/>
      </w:rPr>
    </w:lvl>
    <w:lvl w:ilvl="4" w:tplc="9F44A04E">
      <w:numFmt w:val="bullet"/>
      <w:lvlText w:val="•"/>
      <w:lvlJc w:val="left"/>
      <w:pPr>
        <w:ind w:left="4574" w:hanging="613"/>
      </w:pPr>
      <w:rPr>
        <w:rFonts w:hint="default"/>
        <w:lang w:val="en-US" w:eastAsia="en-US" w:bidi="en-US"/>
      </w:rPr>
    </w:lvl>
    <w:lvl w:ilvl="5" w:tplc="45AAE0F6">
      <w:numFmt w:val="bullet"/>
      <w:lvlText w:val="•"/>
      <w:lvlJc w:val="left"/>
      <w:pPr>
        <w:ind w:left="5533" w:hanging="613"/>
      </w:pPr>
      <w:rPr>
        <w:rFonts w:hint="default"/>
        <w:lang w:val="en-US" w:eastAsia="en-US" w:bidi="en-US"/>
      </w:rPr>
    </w:lvl>
    <w:lvl w:ilvl="6" w:tplc="F2DA3EF2">
      <w:numFmt w:val="bullet"/>
      <w:lvlText w:val="•"/>
      <w:lvlJc w:val="left"/>
      <w:pPr>
        <w:ind w:left="6491" w:hanging="613"/>
      </w:pPr>
      <w:rPr>
        <w:rFonts w:hint="default"/>
        <w:lang w:val="en-US" w:eastAsia="en-US" w:bidi="en-US"/>
      </w:rPr>
    </w:lvl>
    <w:lvl w:ilvl="7" w:tplc="327C472A">
      <w:numFmt w:val="bullet"/>
      <w:lvlText w:val="•"/>
      <w:lvlJc w:val="left"/>
      <w:pPr>
        <w:ind w:left="7450" w:hanging="613"/>
      </w:pPr>
      <w:rPr>
        <w:rFonts w:hint="default"/>
        <w:lang w:val="en-US" w:eastAsia="en-US" w:bidi="en-US"/>
      </w:rPr>
    </w:lvl>
    <w:lvl w:ilvl="8" w:tplc="8CA65594">
      <w:numFmt w:val="bullet"/>
      <w:lvlText w:val="•"/>
      <w:lvlJc w:val="left"/>
      <w:pPr>
        <w:ind w:left="8409" w:hanging="613"/>
      </w:pPr>
      <w:rPr>
        <w:rFonts w:hint="default"/>
        <w:lang w:val="en-US" w:eastAsia="en-US" w:bidi="en-US"/>
      </w:rPr>
    </w:lvl>
  </w:abstractNum>
  <w:abstractNum w:abstractNumId="1">
    <w:nsid w:val="0E446F2C"/>
    <w:multiLevelType w:val="hybridMultilevel"/>
    <w:tmpl w:val="8B2C7CC8"/>
    <w:lvl w:ilvl="0" w:tplc="78BE9EBC">
      <w:start w:val="6"/>
      <w:numFmt w:val="decimal"/>
      <w:lvlText w:val="%1"/>
      <w:lvlJc w:val="left"/>
      <w:pPr>
        <w:ind w:left="730" w:hanging="613"/>
        <w:jc w:val="left"/>
      </w:pPr>
      <w:rPr>
        <w:rFonts w:hint="default"/>
        <w:lang w:val="en-US" w:eastAsia="en-US" w:bidi="en-US"/>
      </w:rPr>
    </w:lvl>
    <w:lvl w:ilvl="1" w:tplc="093CAFF6">
      <w:numFmt w:val="none"/>
      <w:lvlText w:val=""/>
      <w:lvlJc w:val="left"/>
      <w:pPr>
        <w:tabs>
          <w:tab w:val="num" w:pos="360"/>
        </w:tabs>
      </w:pPr>
    </w:lvl>
    <w:lvl w:ilvl="2" w:tplc="0D3275DA">
      <w:numFmt w:val="bullet"/>
      <w:lvlText w:val="•"/>
      <w:lvlJc w:val="left"/>
      <w:pPr>
        <w:ind w:left="2657" w:hanging="613"/>
      </w:pPr>
      <w:rPr>
        <w:rFonts w:hint="default"/>
        <w:lang w:val="en-US" w:eastAsia="en-US" w:bidi="en-US"/>
      </w:rPr>
    </w:lvl>
    <w:lvl w:ilvl="3" w:tplc="B366E976">
      <w:numFmt w:val="bullet"/>
      <w:lvlText w:val="•"/>
      <w:lvlJc w:val="left"/>
      <w:pPr>
        <w:ind w:left="3615" w:hanging="613"/>
      </w:pPr>
      <w:rPr>
        <w:rFonts w:hint="default"/>
        <w:lang w:val="en-US" w:eastAsia="en-US" w:bidi="en-US"/>
      </w:rPr>
    </w:lvl>
    <w:lvl w:ilvl="4" w:tplc="EF589F2A">
      <w:numFmt w:val="bullet"/>
      <w:lvlText w:val="•"/>
      <w:lvlJc w:val="left"/>
      <w:pPr>
        <w:ind w:left="4574" w:hanging="613"/>
      </w:pPr>
      <w:rPr>
        <w:rFonts w:hint="default"/>
        <w:lang w:val="en-US" w:eastAsia="en-US" w:bidi="en-US"/>
      </w:rPr>
    </w:lvl>
    <w:lvl w:ilvl="5" w:tplc="9500B666">
      <w:numFmt w:val="bullet"/>
      <w:lvlText w:val="•"/>
      <w:lvlJc w:val="left"/>
      <w:pPr>
        <w:ind w:left="5533" w:hanging="613"/>
      </w:pPr>
      <w:rPr>
        <w:rFonts w:hint="default"/>
        <w:lang w:val="en-US" w:eastAsia="en-US" w:bidi="en-US"/>
      </w:rPr>
    </w:lvl>
    <w:lvl w:ilvl="6" w:tplc="E984F5D6">
      <w:numFmt w:val="bullet"/>
      <w:lvlText w:val="•"/>
      <w:lvlJc w:val="left"/>
      <w:pPr>
        <w:ind w:left="6491" w:hanging="613"/>
      </w:pPr>
      <w:rPr>
        <w:rFonts w:hint="default"/>
        <w:lang w:val="en-US" w:eastAsia="en-US" w:bidi="en-US"/>
      </w:rPr>
    </w:lvl>
    <w:lvl w:ilvl="7" w:tplc="D87A5ED2">
      <w:numFmt w:val="bullet"/>
      <w:lvlText w:val="•"/>
      <w:lvlJc w:val="left"/>
      <w:pPr>
        <w:ind w:left="7450" w:hanging="613"/>
      </w:pPr>
      <w:rPr>
        <w:rFonts w:hint="default"/>
        <w:lang w:val="en-US" w:eastAsia="en-US" w:bidi="en-US"/>
      </w:rPr>
    </w:lvl>
    <w:lvl w:ilvl="8" w:tplc="3B3E2ED6">
      <w:numFmt w:val="bullet"/>
      <w:lvlText w:val="•"/>
      <w:lvlJc w:val="left"/>
      <w:pPr>
        <w:ind w:left="8409" w:hanging="613"/>
      </w:pPr>
      <w:rPr>
        <w:rFonts w:hint="default"/>
        <w:lang w:val="en-US" w:eastAsia="en-US" w:bidi="en-US"/>
      </w:rPr>
    </w:lvl>
  </w:abstractNum>
  <w:abstractNum w:abstractNumId="2">
    <w:nsid w:val="317F1D6B"/>
    <w:multiLevelType w:val="hybridMultilevel"/>
    <w:tmpl w:val="47AE64C4"/>
    <w:lvl w:ilvl="0" w:tplc="1CCC4334">
      <w:start w:val="8"/>
      <w:numFmt w:val="decimal"/>
      <w:lvlText w:val="%1"/>
      <w:lvlJc w:val="left"/>
      <w:pPr>
        <w:ind w:left="730" w:hanging="613"/>
        <w:jc w:val="left"/>
      </w:pPr>
      <w:rPr>
        <w:rFonts w:hint="default"/>
        <w:lang w:val="en-US" w:eastAsia="en-US" w:bidi="en-US"/>
      </w:rPr>
    </w:lvl>
    <w:lvl w:ilvl="1" w:tplc="956A9EAC">
      <w:numFmt w:val="none"/>
      <w:lvlText w:val=""/>
      <w:lvlJc w:val="left"/>
      <w:pPr>
        <w:tabs>
          <w:tab w:val="num" w:pos="360"/>
        </w:tabs>
      </w:pPr>
    </w:lvl>
    <w:lvl w:ilvl="2" w:tplc="C76629A2">
      <w:numFmt w:val="bullet"/>
      <w:lvlText w:val="•"/>
      <w:lvlJc w:val="left"/>
      <w:pPr>
        <w:ind w:left="2657" w:hanging="613"/>
      </w:pPr>
      <w:rPr>
        <w:rFonts w:hint="default"/>
        <w:lang w:val="en-US" w:eastAsia="en-US" w:bidi="en-US"/>
      </w:rPr>
    </w:lvl>
    <w:lvl w:ilvl="3" w:tplc="994C8368">
      <w:numFmt w:val="bullet"/>
      <w:lvlText w:val="•"/>
      <w:lvlJc w:val="left"/>
      <w:pPr>
        <w:ind w:left="3615" w:hanging="613"/>
      </w:pPr>
      <w:rPr>
        <w:rFonts w:hint="default"/>
        <w:lang w:val="en-US" w:eastAsia="en-US" w:bidi="en-US"/>
      </w:rPr>
    </w:lvl>
    <w:lvl w:ilvl="4" w:tplc="B01CB70A">
      <w:numFmt w:val="bullet"/>
      <w:lvlText w:val="•"/>
      <w:lvlJc w:val="left"/>
      <w:pPr>
        <w:ind w:left="4574" w:hanging="613"/>
      </w:pPr>
      <w:rPr>
        <w:rFonts w:hint="default"/>
        <w:lang w:val="en-US" w:eastAsia="en-US" w:bidi="en-US"/>
      </w:rPr>
    </w:lvl>
    <w:lvl w:ilvl="5" w:tplc="7EC600F4">
      <w:numFmt w:val="bullet"/>
      <w:lvlText w:val="•"/>
      <w:lvlJc w:val="left"/>
      <w:pPr>
        <w:ind w:left="5533" w:hanging="613"/>
      </w:pPr>
      <w:rPr>
        <w:rFonts w:hint="default"/>
        <w:lang w:val="en-US" w:eastAsia="en-US" w:bidi="en-US"/>
      </w:rPr>
    </w:lvl>
    <w:lvl w:ilvl="6" w:tplc="E5101BB4">
      <w:numFmt w:val="bullet"/>
      <w:lvlText w:val="•"/>
      <w:lvlJc w:val="left"/>
      <w:pPr>
        <w:ind w:left="6491" w:hanging="613"/>
      </w:pPr>
      <w:rPr>
        <w:rFonts w:hint="default"/>
        <w:lang w:val="en-US" w:eastAsia="en-US" w:bidi="en-US"/>
      </w:rPr>
    </w:lvl>
    <w:lvl w:ilvl="7" w:tplc="383A7E2E">
      <w:numFmt w:val="bullet"/>
      <w:lvlText w:val="•"/>
      <w:lvlJc w:val="left"/>
      <w:pPr>
        <w:ind w:left="7450" w:hanging="613"/>
      </w:pPr>
      <w:rPr>
        <w:rFonts w:hint="default"/>
        <w:lang w:val="en-US" w:eastAsia="en-US" w:bidi="en-US"/>
      </w:rPr>
    </w:lvl>
    <w:lvl w:ilvl="8" w:tplc="346EF278">
      <w:numFmt w:val="bullet"/>
      <w:lvlText w:val="•"/>
      <w:lvlJc w:val="left"/>
      <w:pPr>
        <w:ind w:left="8409" w:hanging="613"/>
      </w:pPr>
      <w:rPr>
        <w:rFonts w:hint="default"/>
        <w:lang w:val="en-US" w:eastAsia="en-US" w:bidi="en-US"/>
      </w:rPr>
    </w:lvl>
  </w:abstractNum>
  <w:abstractNum w:abstractNumId="3">
    <w:nsid w:val="330A3D3C"/>
    <w:multiLevelType w:val="hybridMultilevel"/>
    <w:tmpl w:val="650C1484"/>
    <w:lvl w:ilvl="0" w:tplc="6D00FDA8">
      <w:start w:val="5"/>
      <w:numFmt w:val="decimal"/>
      <w:lvlText w:val="%1"/>
      <w:lvlJc w:val="left"/>
      <w:pPr>
        <w:ind w:left="730" w:hanging="613"/>
        <w:jc w:val="left"/>
      </w:pPr>
      <w:rPr>
        <w:rFonts w:hint="default"/>
        <w:lang w:val="en-US" w:eastAsia="en-US" w:bidi="en-US"/>
      </w:rPr>
    </w:lvl>
    <w:lvl w:ilvl="1" w:tplc="B7188366">
      <w:numFmt w:val="none"/>
      <w:lvlText w:val=""/>
      <w:lvlJc w:val="left"/>
      <w:pPr>
        <w:tabs>
          <w:tab w:val="num" w:pos="360"/>
        </w:tabs>
      </w:pPr>
    </w:lvl>
    <w:lvl w:ilvl="2" w:tplc="69D4519A">
      <w:numFmt w:val="bullet"/>
      <w:lvlText w:val="•"/>
      <w:lvlJc w:val="left"/>
      <w:pPr>
        <w:ind w:left="2657" w:hanging="613"/>
      </w:pPr>
      <w:rPr>
        <w:rFonts w:hint="default"/>
        <w:lang w:val="en-US" w:eastAsia="en-US" w:bidi="en-US"/>
      </w:rPr>
    </w:lvl>
    <w:lvl w:ilvl="3" w:tplc="143EDC8E">
      <w:numFmt w:val="bullet"/>
      <w:lvlText w:val="•"/>
      <w:lvlJc w:val="left"/>
      <w:pPr>
        <w:ind w:left="3615" w:hanging="613"/>
      </w:pPr>
      <w:rPr>
        <w:rFonts w:hint="default"/>
        <w:lang w:val="en-US" w:eastAsia="en-US" w:bidi="en-US"/>
      </w:rPr>
    </w:lvl>
    <w:lvl w:ilvl="4" w:tplc="E0B29FBE">
      <w:numFmt w:val="bullet"/>
      <w:lvlText w:val="•"/>
      <w:lvlJc w:val="left"/>
      <w:pPr>
        <w:ind w:left="4574" w:hanging="613"/>
      </w:pPr>
      <w:rPr>
        <w:rFonts w:hint="default"/>
        <w:lang w:val="en-US" w:eastAsia="en-US" w:bidi="en-US"/>
      </w:rPr>
    </w:lvl>
    <w:lvl w:ilvl="5" w:tplc="C374CC52">
      <w:numFmt w:val="bullet"/>
      <w:lvlText w:val="•"/>
      <w:lvlJc w:val="left"/>
      <w:pPr>
        <w:ind w:left="5533" w:hanging="613"/>
      </w:pPr>
      <w:rPr>
        <w:rFonts w:hint="default"/>
        <w:lang w:val="en-US" w:eastAsia="en-US" w:bidi="en-US"/>
      </w:rPr>
    </w:lvl>
    <w:lvl w:ilvl="6" w:tplc="E1866104">
      <w:numFmt w:val="bullet"/>
      <w:lvlText w:val="•"/>
      <w:lvlJc w:val="left"/>
      <w:pPr>
        <w:ind w:left="6491" w:hanging="613"/>
      </w:pPr>
      <w:rPr>
        <w:rFonts w:hint="default"/>
        <w:lang w:val="en-US" w:eastAsia="en-US" w:bidi="en-US"/>
      </w:rPr>
    </w:lvl>
    <w:lvl w:ilvl="7" w:tplc="3774C944">
      <w:numFmt w:val="bullet"/>
      <w:lvlText w:val="•"/>
      <w:lvlJc w:val="left"/>
      <w:pPr>
        <w:ind w:left="7450" w:hanging="613"/>
      </w:pPr>
      <w:rPr>
        <w:rFonts w:hint="default"/>
        <w:lang w:val="en-US" w:eastAsia="en-US" w:bidi="en-US"/>
      </w:rPr>
    </w:lvl>
    <w:lvl w:ilvl="8" w:tplc="DB98D662">
      <w:numFmt w:val="bullet"/>
      <w:lvlText w:val="•"/>
      <w:lvlJc w:val="left"/>
      <w:pPr>
        <w:ind w:left="8409" w:hanging="613"/>
      </w:pPr>
      <w:rPr>
        <w:rFonts w:hint="default"/>
        <w:lang w:val="en-US" w:eastAsia="en-US" w:bidi="en-US"/>
      </w:rPr>
    </w:lvl>
  </w:abstractNum>
  <w:abstractNum w:abstractNumId="4">
    <w:nsid w:val="36FB7B38"/>
    <w:multiLevelType w:val="hybridMultilevel"/>
    <w:tmpl w:val="EB06EA58"/>
    <w:lvl w:ilvl="0" w:tplc="DB6695E2">
      <w:start w:val="9"/>
      <w:numFmt w:val="decimal"/>
      <w:lvlText w:val="%1"/>
      <w:lvlJc w:val="left"/>
      <w:pPr>
        <w:ind w:left="730" w:hanging="613"/>
        <w:jc w:val="left"/>
      </w:pPr>
      <w:rPr>
        <w:rFonts w:hint="default"/>
        <w:lang w:val="en-US" w:eastAsia="en-US" w:bidi="en-US"/>
      </w:rPr>
    </w:lvl>
    <w:lvl w:ilvl="1" w:tplc="A1E8C058">
      <w:numFmt w:val="none"/>
      <w:lvlText w:val=""/>
      <w:lvlJc w:val="left"/>
      <w:pPr>
        <w:tabs>
          <w:tab w:val="num" w:pos="360"/>
        </w:tabs>
      </w:pPr>
    </w:lvl>
    <w:lvl w:ilvl="2" w:tplc="970C0D7E">
      <w:start w:val="1"/>
      <w:numFmt w:val="lowerLetter"/>
      <w:lvlText w:val="%3)"/>
      <w:lvlJc w:val="left"/>
      <w:pPr>
        <w:ind w:left="1164" w:hanging="432"/>
        <w:jc w:val="left"/>
      </w:pPr>
      <w:rPr>
        <w:rFonts w:ascii="Verdana" w:eastAsia="Verdana" w:hAnsi="Verdana" w:cs="Verdana" w:hint="default"/>
        <w:w w:val="99"/>
        <w:sz w:val="20"/>
        <w:szCs w:val="20"/>
        <w:lang w:val="en-US" w:eastAsia="en-US" w:bidi="en-US"/>
      </w:rPr>
    </w:lvl>
    <w:lvl w:ilvl="3" w:tplc="03D2E5CE">
      <w:numFmt w:val="bullet"/>
      <w:lvlText w:val="•"/>
      <w:lvlJc w:val="left"/>
      <w:pPr>
        <w:ind w:left="3196" w:hanging="432"/>
      </w:pPr>
      <w:rPr>
        <w:rFonts w:hint="default"/>
        <w:lang w:val="en-US" w:eastAsia="en-US" w:bidi="en-US"/>
      </w:rPr>
    </w:lvl>
    <w:lvl w:ilvl="4" w:tplc="9F8C6C34">
      <w:numFmt w:val="bullet"/>
      <w:lvlText w:val="•"/>
      <w:lvlJc w:val="left"/>
      <w:pPr>
        <w:ind w:left="4215" w:hanging="432"/>
      </w:pPr>
      <w:rPr>
        <w:rFonts w:hint="default"/>
        <w:lang w:val="en-US" w:eastAsia="en-US" w:bidi="en-US"/>
      </w:rPr>
    </w:lvl>
    <w:lvl w:ilvl="5" w:tplc="8FF4292E">
      <w:numFmt w:val="bullet"/>
      <w:lvlText w:val="•"/>
      <w:lvlJc w:val="left"/>
      <w:pPr>
        <w:ind w:left="5233" w:hanging="432"/>
      </w:pPr>
      <w:rPr>
        <w:rFonts w:hint="default"/>
        <w:lang w:val="en-US" w:eastAsia="en-US" w:bidi="en-US"/>
      </w:rPr>
    </w:lvl>
    <w:lvl w:ilvl="6" w:tplc="43D6D742">
      <w:numFmt w:val="bullet"/>
      <w:lvlText w:val="•"/>
      <w:lvlJc w:val="left"/>
      <w:pPr>
        <w:ind w:left="6252" w:hanging="432"/>
      </w:pPr>
      <w:rPr>
        <w:rFonts w:hint="default"/>
        <w:lang w:val="en-US" w:eastAsia="en-US" w:bidi="en-US"/>
      </w:rPr>
    </w:lvl>
    <w:lvl w:ilvl="7" w:tplc="8012900A">
      <w:numFmt w:val="bullet"/>
      <w:lvlText w:val="•"/>
      <w:lvlJc w:val="left"/>
      <w:pPr>
        <w:ind w:left="7270" w:hanging="432"/>
      </w:pPr>
      <w:rPr>
        <w:rFonts w:hint="default"/>
        <w:lang w:val="en-US" w:eastAsia="en-US" w:bidi="en-US"/>
      </w:rPr>
    </w:lvl>
    <w:lvl w:ilvl="8" w:tplc="7A92CC1C">
      <w:numFmt w:val="bullet"/>
      <w:lvlText w:val="•"/>
      <w:lvlJc w:val="left"/>
      <w:pPr>
        <w:ind w:left="8289" w:hanging="432"/>
      </w:pPr>
      <w:rPr>
        <w:rFonts w:hint="default"/>
        <w:lang w:val="en-US" w:eastAsia="en-US" w:bidi="en-US"/>
      </w:rPr>
    </w:lvl>
  </w:abstractNum>
  <w:abstractNum w:abstractNumId="5">
    <w:nsid w:val="3B8D5540"/>
    <w:multiLevelType w:val="hybridMultilevel"/>
    <w:tmpl w:val="6206F7E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522AAA"/>
    <w:multiLevelType w:val="hybridMultilevel"/>
    <w:tmpl w:val="E4461134"/>
    <w:lvl w:ilvl="0" w:tplc="49A4752A">
      <w:start w:val="14"/>
      <w:numFmt w:val="decimal"/>
      <w:lvlText w:val="%1"/>
      <w:lvlJc w:val="left"/>
      <w:pPr>
        <w:ind w:left="730" w:hanging="613"/>
        <w:jc w:val="left"/>
      </w:pPr>
      <w:rPr>
        <w:rFonts w:hint="default"/>
        <w:lang w:val="en-US" w:eastAsia="en-US" w:bidi="en-US"/>
      </w:rPr>
    </w:lvl>
    <w:lvl w:ilvl="1" w:tplc="4B36CD9E">
      <w:numFmt w:val="none"/>
      <w:lvlText w:val=""/>
      <w:lvlJc w:val="left"/>
      <w:pPr>
        <w:tabs>
          <w:tab w:val="num" w:pos="360"/>
        </w:tabs>
      </w:pPr>
    </w:lvl>
    <w:lvl w:ilvl="2" w:tplc="CF4E6AEA">
      <w:numFmt w:val="bullet"/>
      <w:lvlText w:val="•"/>
      <w:lvlJc w:val="left"/>
      <w:pPr>
        <w:ind w:left="2657" w:hanging="613"/>
      </w:pPr>
      <w:rPr>
        <w:rFonts w:hint="default"/>
        <w:lang w:val="en-US" w:eastAsia="en-US" w:bidi="en-US"/>
      </w:rPr>
    </w:lvl>
    <w:lvl w:ilvl="3" w:tplc="2B361CBA">
      <w:numFmt w:val="bullet"/>
      <w:lvlText w:val="•"/>
      <w:lvlJc w:val="left"/>
      <w:pPr>
        <w:ind w:left="3615" w:hanging="613"/>
      </w:pPr>
      <w:rPr>
        <w:rFonts w:hint="default"/>
        <w:lang w:val="en-US" w:eastAsia="en-US" w:bidi="en-US"/>
      </w:rPr>
    </w:lvl>
    <w:lvl w:ilvl="4" w:tplc="8B4A1FA6">
      <w:numFmt w:val="bullet"/>
      <w:lvlText w:val="•"/>
      <w:lvlJc w:val="left"/>
      <w:pPr>
        <w:ind w:left="4574" w:hanging="613"/>
      </w:pPr>
      <w:rPr>
        <w:rFonts w:hint="default"/>
        <w:lang w:val="en-US" w:eastAsia="en-US" w:bidi="en-US"/>
      </w:rPr>
    </w:lvl>
    <w:lvl w:ilvl="5" w:tplc="66FAF45A">
      <w:numFmt w:val="bullet"/>
      <w:lvlText w:val="•"/>
      <w:lvlJc w:val="left"/>
      <w:pPr>
        <w:ind w:left="5533" w:hanging="613"/>
      </w:pPr>
      <w:rPr>
        <w:rFonts w:hint="default"/>
        <w:lang w:val="en-US" w:eastAsia="en-US" w:bidi="en-US"/>
      </w:rPr>
    </w:lvl>
    <w:lvl w:ilvl="6" w:tplc="CB2CDFCE">
      <w:numFmt w:val="bullet"/>
      <w:lvlText w:val="•"/>
      <w:lvlJc w:val="left"/>
      <w:pPr>
        <w:ind w:left="6491" w:hanging="613"/>
      </w:pPr>
      <w:rPr>
        <w:rFonts w:hint="default"/>
        <w:lang w:val="en-US" w:eastAsia="en-US" w:bidi="en-US"/>
      </w:rPr>
    </w:lvl>
    <w:lvl w:ilvl="7" w:tplc="7DAA6480">
      <w:numFmt w:val="bullet"/>
      <w:lvlText w:val="•"/>
      <w:lvlJc w:val="left"/>
      <w:pPr>
        <w:ind w:left="7450" w:hanging="613"/>
      </w:pPr>
      <w:rPr>
        <w:rFonts w:hint="default"/>
        <w:lang w:val="en-US" w:eastAsia="en-US" w:bidi="en-US"/>
      </w:rPr>
    </w:lvl>
    <w:lvl w:ilvl="8" w:tplc="F9F2400A">
      <w:numFmt w:val="bullet"/>
      <w:lvlText w:val="•"/>
      <w:lvlJc w:val="left"/>
      <w:pPr>
        <w:ind w:left="8409" w:hanging="613"/>
      </w:pPr>
      <w:rPr>
        <w:rFonts w:hint="default"/>
        <w:lang w:val="en-US" w:eastAsia="en-US" w:bidi="en-US"/>
      </w:rPr>
    </w:lvl>
  </w:abstractNum>
  <w:abstractNum w:abstractNumId="7">
    <w:nsid w:val="438220DE"/>
    <w:multiLevelType w:val="hybridMultilevel"/>
    <w:tmpl w:val="510CBD0E"/>
    <w:lvl w:ilvl="0" w:tplc="7960DA64">
      <w:start w:val="2"/>
      <w:numFmt w:val="decimal"/>
      <w:lvlText w:val="%1"/>
      <w:lvlJc w:val="left"/>
      <w:pPr>
        <w:ind w:left="730" w:hanging="613"/>
      </w:pPr>
      <w:rPr>
        <w:rFonts w:hint="default"/>
        <w:lang w:val="en-US" w:eastAsia="en-US" w:bidi="en-US"/>
      </w:rPr>
    </w:lvl>
    <w:lvl w:ilvl="1" w:tplc="F1387CA2">
      <w:numFmt w:val="none"/>
      <w:lvlText w:val=""/>
      <w:lvlJc w:val="left"/>
      <w:pPr>
        <w:tabs>
          <w:tab w:val="num" w:pos="360"/>
        </w:tabs>
      </w:pPr>
    </w:lvl>
    <w:lvl w:ilvl="2" w:tplc="EB8AAE0C">
      <w:numFmt w:val="bullet"/>
      <w:lvlText w:val="•"/>
      <w:lvlJc w:val="left"/>
      <w:pPr>
        <w:ind w:left="2657" w:hanging="613"/>
      </w:pPr>
      <w:rPr>
        <w:rFonts w:hint="default"/>
        <w:lang w:val="en-US" w:eastAsia="en-US" w:bidi="en-US"/>
      </w:rPr>
    </w:lvl>
    <w:lvl w:ilvl="3" w:tplc="B5202C3E">
      <w:numFmt w:val="bullet"/>
      <w:lvlText w:val="•"/>
      <w:lvlJc w:val="left"/>
      <w:pPr>
        <w:ind w:left="3615" w:hanging="613"/>
      </w:pPr>
      <w:rPr>
        <w:rFonts w:hint="default"/>
        <w:lang w:val="en-US" w:eastAsia="en-US" w:bidi="en-US"/>
      </w:rPr>
    </w:lvl>
    <w:lvl w:ilvl="4" w:tplc="CBC86D70">
      <w:numFmt w:val="bullet"/>
      <w:lvlText w:val="•"/>
      <w:lvlJc w:val="left"/>
      <w:pPr>
        <w:ind w:left="4574" w:hanging="613"/>
      </w:pPr>
      <w:rPr>
        <w:rFonts w:hint="default"/>
        <w:lang w:val="en-US" w:eastAsia="en-US" w:bidi="en-US"/>
      </w:rPr>
    </w:lvl>
    <w:lvl w:ilvl="5" w:tplc="F44EFAD4">
      <w:numFmt w:val="bullet"/>
      <w:lvlText w:val="•"/>
      <w:lvlJc w:val="left"/>
      <w:pPr>
        <w:ind w:left="5533" w:hanging="613"/>
      </w:pPr>
      <w:rPr>
        <w:rFonts w:hint="default"/>
        <w:lang w:val="en-US" w:eastAsia="en-US" w:bidi="en-US"/>
      </w:rPr>
    </w:lvl>
    <w:lvl w:ilvl="6" w:tplc="5AE209C4">
      <w:numFmt w:val="bullet"/>
      <w:lvlText w:val="•"/>
      <w:lvlJc w:val="left"/>
      <w:pPr>
        <w:ind w:left="6491" w:hanging="613"/>
      </w:pPr>
      <w:rPr>
        <w:rFonts w:hint="default"/>
        <w:lang w:val="en-US" w:eastAsia="en-US" w:bidi="en-US"/>
      </w:rPr>
    </w:lvl>
    <w:lvl w:ilvl="7" w:tplc="0EA42E8A">
      <w:numFmt w:val="bullet"/>
      <w:lvlText w:val="•"/>
      <w:lvlJc w:val="left"/>
      <w:pPr>
        <w:ind w:left="7450" w:hanging="613"/>
      </w:pPr>
      <w:rPr>
        <w:rFonts w:hint="default"/>
        <w:lang w:val="en-US" w:eastAsia="en-US" w:bidi="en-US"/>
      </w:rPr>
    </w:lvl>
    <w:lvl w:ilvl="8" w:tplc="E892CAD6">
      <w:numFmt w:val="bullet"/>
      <w:lvlText w:val="•"/>
      <w:lvlJc w:val="left"/>
      <w:pPr>
        <w:ind w:left="8409" w:hanging="613"/>
      </w:pPr>
      <w:rPr>
        <w:rFonts w:hint="default"/>
        <w:lang w:val="en-US" w:eastAsia="en-US" w:bidi="en-US"/>
      </w:rPr>
    </w:lvl>
  </w:abstractNum>
  <w:abstractNum w:abstractNumId="8">
    <w:nsid w:val="47710FBA"/>
    <w:multiLevelType w:val="hybridMultilevel"/>
    <w:tmpl w:val="F754FC92"/>
    <w:lvl w:ilvl="0" w:tplc="1AD824EE">
      <w:start w:val="10"/>
      <w:numFmt w:val="decimal"/>
      <w:lvlText w:val="%1"/>
      <w:lvlJc w:val="left"/>
      <w:pPr>
        <w:ind w:left="730" w:hanging="613"/>
        <w:jc w:val="left"/>
      </w:pPr>
      <w:rPr>
        <w:rFonts w:hint="default"/>
        <w:lang w:val="en-US" w:eastAsia="en-US" w:bidi="en-US"/>
      </w:rPr>
    </w:lvl>
    <w:lvl w:ilvl="1" w:tplc="2C8ED0CA">
      <w:numFmt w:val="none"/>
      <w:lvlText w:val=""/>
      <w:lvlJc w:val="left"/>
      <w:pPr>
        <w:tabs>
          <w:tab w:val="num" w:pos="360"/>
        </w:tabs>
      </w:pPr>
    </w:lvl>
    <w:lvl w:ilvl="2" w:tplc="5D92FE66">
      <w:numFmt w:val="bullet"/>
      <w:lvlText w:val="•"/>
      <w:lvlJc w:val="left"/>
      <w:pPr>
        <w:ind w:left="2657" w:hanging="613"/>
      </w:pPr>
      <w:rPr>
        <w:rFonts w:hint="default"/>
        <w:lang w:val="en-US" w:eastAsia="en-US" w:bidi="en-US"/>
      </w:rPr>
    </w:lvl>
    <w:lvl w:ilvl="3" w:tplc="26EA6C16">
      <w:numFmt w:val="bullet"/>
      <w:lvlText w:val="•"/>
      <w:lvlJc w:val="left"/>
      <w:pPr>
        <w:ind w:left="3615" w:hanging="613"/>
      </w:pPr>
      <w:rPr>
        <w:rFonts w:hint="default"/>
        <w:lang w:val="en-US" w:eastAsia="en-US" w:bidi="en-US"/>
      </w:rPr>
    </w:lvl>
    <w:lvl w:ilvl="4" w:tplc="29AE62FE">
      <w:numFmt w:val="bullet"/>
      <w:lvlText w:val="•"/>
      <w:lvlJc w:val="left"/>
      <w:pPr>
        <w:ind w:left="4574" w:hanging="613"/>
      </w:pPr>
      <w:rPr>
        <w:rFonts w:hint="default"/>
        <w:lang w:val="en-US" w:eastAsia="en-US" w:bidi="en-US"/>
      </w:rPr>
    </w:lvl>
    <w:lvl w:ilvl="5" w:tplc="4992CAEE">
      <w:numFmt w:val="bullet"/>
      <w:lvlText w:val="•"/>
      <w:lvlJc w:val="left"/>
      <w:pPr>
        <w:ind w:left="5533" w:hanging="613"/>
      </w:pPr>
      <w:rPr>
        <w:rFonts w:hint="default"/>
        <w:lang w:val="en-US" w:eastAsia="en-US" w:bidi="en-US"/>
      </w:rPr>
    </w:lvl>
    <w:lvl w:ilvl="6" w:tplc="AE9AB57A">
      <w:numFmt w:val="bullet"/>
      <w:lvlText w:val="•"/>
      <w:lvlJc w:val="left"/>
      <w:pPr>
        <w:ind w:left="6491" w:hanging="613"/>
      </w:pPr>
      <w:rPr>
        <w:rFonts w:hint="default"/>
        <w:lang w:val="en-US" w:eastAsia="en-US" w:bidi="en-US"/>
      </w:rPr>
    </w:lvl>
    <w:lvl w:ilvl="7" w:tplc="78B4ED40">
      <w:numFmt w:val="bullet"/>
      <w:lvlText w:val="•"/>
      <w:lvlJc w:val="left"/>
      <w:pPr>
        <w:ind w:left="7450" w:hanging="613"/>
      </w:pPr>
      <w:rPr>
        <w:rFonts w:hint="default"/>
        <w:lang w:val="en-US" w:eastAsia="en-US" w:bidi="en-US"/>
      </w:rPr>
    </w:lvl>
    <w:lvl w:ilvl="8" w:tplc="64383EB0">
      <w:numFmt w:val="bullet"/>
      <w:lvlText w:val="•"/>
      <w:lvlJc w:val="left"/>
      <w:pPr>
        <w:ind w:left="8409" w:hanging="613"/>
      </w:pPr>
      <w:rPr>
        <w:rFonts w:hint="default"/>
        <w:lang w:val="en-US" w:eastAsia="en-US" w:bidi="en-US"/>
      </w:rPr>
    </w:lvl>
  </w:abstractNum>
  <w:abstractNum w:abstractNumId="9">
    <w:nsid w:val="47846252"/>
    <w:multiLevelType w:val="multilevel"/>
    <w:tmpl w:val="E8163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F2829"/>
    <w:multiLevelType w:val="hybridMultilevel"/>
    <w:tmpl w:val="62D4D436"/>
    <w:lvl w:ilvl="0" w:tplc="A42EF186">
      <w:start w:val="7"/>
      <w:numFmt w:val="decimal"/>
      <w:lvlText w:val="%1"/>
      <w:lvlJc w:val="left"/>
      <w:pPr>
        <w:ind w:left="730" w:hanging="613"/>
        <w:jc w:val="left"/>
      </w:pPr>
      <w:rPr>
        <w:rFonts w:hint="default"/>
        <w:lang w:val="en-US" w:eastAsia="en-US" w:bidi="en-US"/>
      </w:rPr>
    </w:lvl>
    <w:lvl w:ilvl="1" w:tplc="2CAC1982">
      <w:numFmt w:val="none"/>
      <w:lvlText w:val=""/>
      <w:lvlJc w:val="left"/>
      <w:pPr>
        <w:tabs>
          <w:tab w:val="num" w:pos="360"/>
        </w:tabs>
      </w:pPr>
    </w:lvl>
    <w:lvl w:ilvl="2" w:tplc="06369526">
      <w:numFmt w:val="bullet"/>
      <w:lvlText w:val="•"/>
      <w:lvlJc w:val="left"/>
      <w:pPr>
        <w:ind w:left="2657" w:hanging="613"/>
      </w:pPr>
      <w:rPr>
        <w:rFonts w:hint="default"/>
        <w:lang w:val="en-US" w:eastAsia="en-US" w:bidi="en-US"/>
      </w:rPr>
    </w:lvl>
    <w:lvl w:ilvl="3" w:tplc="3EC44476">
      <w:numFmt w:val="bullet"/>
      <w:lvlText w:val="•"/>
      <w:lvlJc w:val="left"/>
      <w:pPr>
        <w:ind w:left="3615" w:hanging="613"/>
      </w:pPr>
      <w:rPr>
        <w:rFonts w:hint="default"/>
        <w:lang w:val="en-US" w:eastAsia="en-US" w:bidi="en-US"/>
      </w:rPr>
    </w:lvl>
    <w:lvl w:ilvl="4" w:tplc="CA12C49A">
      <w:numFmt w:val="bullet"/>
      <w:lvlText w:val="•"/>
      <w:lvlJc w:val="left"/>
      <w:pPr>
        <w:ind w:left="4574" w:hanging="613"/>
      </w:pPr>
      <w:rPr>
        <w:rFonts w:hint="default"/>
        <w:lang w:val="en-US" w:eastAsia="en-US" w:bidi="en-US"/>
      </w:rPr>
    </w:lvl>
    <w:lvl w:ilvl="5" w:tplc="036EED74">
      <w:numFmt w:val="bullet"/>
      <w:lvlText w:val="•"/>
      <w:lvlJc w:val="left"/>
      <w:pPr>
        <w:ind w:left="5533" w:hanging="613"/>
      </w:pPr>
      <w:rPr>
        <w:rFonts w:hint="default"/>
        <w:lang w:val="en-US" w:eastAsia="en-US" w:bidi="en-US"/>
      </w:rPr>
    </w:lvl>
    <w:lvl w:ilvl="6" w:tplc="1AD00796">
      <w:numFmt w:val="bullet"/>
      <w:lvlText w:val="•"/>
      <w:lvlJc w:val="left"/>
      <w:pPr>
        <w:ind w:left="6491" w:hanging="613"/>
      </w:pPr>
      <w:rPr>
        <w:rFonts w:hint="default"/>
        <w:lang w:val="en-US" w:eastAsia="en-US" w:bidi="en-US"/>
      </w:rPr>
    </w:lvl>
    <w:lvl w:ilvl="7" w:tplc="5B0C333E">
      <w:numFmt w:val="bullet"/>
      <w:lvlText w:val="•"/>
      <w:lvlJc w:val="left"/>
      <w:pPr>
        <w:ind w:left="7450" w:hanging="613"/>
      </w:pPr>
      <w:rPr>
        <w:rFonts w:hint="default"/>
        <w:lang w:val="en-US" w:eastAsia="en-US" w:bidi="en-US"/>
      </w:rPr>
    </w:lvl>
    <w:lvl w:ilvl="8" w:tplc="5D9A4AAA">
      <w:numFmt w:val="bullet"/>
      <w:lvlText w:val="•"/>
      <w:lvlJc w:val="left"/>
      <w:pPr>
        <w:ind w:left="8409" w:hanging="613"/>
      </w:pPr>
      <w:rPr>
        <w:rFonts w:hint="default"/>
        <w:lang w:val="en-US" w:eastAsia="en-US" w:bidi="en-US"/>
      </w:rPr>
    </w:lvl>
  </w:abstractNum>
  <w:abstractNum w:abstractNumId="11">
    <w:nsid w:val="4B635167"/>
    <w:multiLevelType w:val="hybridMultilevel"/>
    <w:tmpl w:val="C45A3C6E"/>
    <w:lvl w:ilvl="0" w:tplc="DA662FD0">
      <w:start w:val="4"/>
      <w:numFmt w:val="decimal"/>
      <w:lvlText w:val="%1"/>
      <w:lvlJc w:val="left"/>
      <w:pPr>
        <w:ind w:left="730" w:hanging="613"/>
        <w:jc w:val="left"/>
      </w:pPr>
      <w:rPr>
        <w:rFonts w:hint="default"/>
        <w:lang w:val="en-US" w:eastAsia="en-US" w:bidi="en-US"/>
      </w:rPr>
    </w:lvl>
    <w:lvl w:ilvl="1" w:tplc="A2B0CF4A">
      <w:numFmt w:val="none"/>
      <w:lvlText w:val=""/>
      <w:lvlJc w:val="left"/>
      <w:pPr>
        <w:tabs>
          <w:tab w:val="num" w:pos="360"/>
        </w:tabs>
      </w:pPr>
    </w:lvl>
    <w:lvl w:ilvl="2" w:tplc="FD287108">
      <w:numFmt w:val="bullet"/>
      <w:lvlText w:val="•"/>
      <w:lvlJc w:val="left"/>
      <w:pPr>
        <w:ind w:left="2657" w:hanging="613"/>
      </w:pPr>
      <w:rPr>
        <w:rFonts w:hint="default"/>
        <w:lang w:val="en-US" w:eastAsia="en-US" w:bidi="en-US"/>
      </w:rPr>
    </w:lvl>
    <w:lvl w:ilvl="3" w:tplc="A3404EC4">
      <w:numFmt w:val="bullet"/>
      <w:lvlText w:val="•"/>
      <w:lvlJc w:val="left"/>
      <w:pPr>
        <w:ind w:left="3615" w:hanging="613"/>
      </w:pPr>
      <w:rPr>
        <w:rFonts w:hint="default"/>
        <w:lang w:val="en-US" w:eastAsia="en-US" w:bidi="en-US"/>
      </w:rPr>
    </w:lvl>
    <w:lvl w:ilvl="4" w:tplc="475CF59A">
      <w:numFmt w:val="bullet"/>
      <w:lvlText w:val="•"/>
      <w:lvlJc w:val="left"/>
      <w:pPr>
        <w:ind w:left="4574" w:hanging="613"/>
      </w:pPr>
      <w:rPr>
        <w:rFonts w:hint="default"/>
        <w:lang w:val="en-US" w:eastAsia="en-US" w:bidi="en-US"/>
      </w:rPr>
    </w:lvl>
    <w:lvl w:ilvl="5" w:tplc="BD6C49EC">
      <w:numFmt w:val="bullet"/>
      <w:lvlText w:val="•"/>
      <w:lvlJc w:val="left"/>
      <w:pPr>
        <w:ind w:left="5533" w:hanging="613"/>
      </w:pPr>
      <w:rPr>
        <w:rFonts w:hint="default"/>
        <w:lang w:val="en-US" w:eastAsia="en-US" w:bidi="en-US"/>
      </w:rPr>
    </w:lvl>
    <w:lvl w:ilvl="6" w:tplc="4EA20B72">
      <w:numFmt w:val="bullet"/>
      <w:lvlText w:val="•"/>
      <w:lvlJc w:val="left"/>
      <w:pPr>
        <w:ind w:left="6491" w:hanging="613"/>
      </w:pPr>
      <w:rPr>
        <w:rFonts w:hint="default"/>
        <w:lang w:val="en-US" w:eastAsia="en-US" w:bidi="en-US"/>
      </w:rPr>
    </w:lvl>
    <w:lvl w:ilvl="7" w:tplc="5EB6DAB4">
      <w:numFmt w:val="bullet"/>
      <w:lvlText w:val="•"/>
      <w:lvlJc w:val="left"/>
      <w:pPr>
        <w:ind w:left="7450" w:hanging="613"/>
      </w:pPr>
      <w:rPr>
        <w:rFonts w:hint="default"/>
        <w:lang w:val="en-US" w:eastAsia="en-US" w:bidi="en-US"/>
      </w:rPr>
    </w:lvl>
    <w:lvl w:ilvl="8" w:tplc="D60AC3E4">
      <w:numFmt w:val="bullet"/>
      <w:lvlText w:val="•"/>
      <w:lvlJc w:val="left"/>
      <w:pPr>
        <w:ind w:left="8409" w:hanging="613"/>
      </w:pPr>
      <w:rPr>
        <w:rFonts w:hint="default"/>
        <w:lang w:val="en-US" w:eastAsia="en-US" w:bidi="en-US"/>
      </w:rPr>
    </w:lvl>
  </w:abstractNum>
  <w:abstractNum w:abstractNumId="12">
    <w:nsid w:val="53227F2F"/>
    <w:multiLevelType w:val="hybridMultilevel"/>
    <w:tmpl w:val="877E51C6"/>
    <w:lvl w:ilvl="0" w:tplc="9D64A116">
      <w:start w:val="15"/>
      <w:numFmt w:val="decimal"/>
      <w:lvlText w:val="%1"/>
      <w:lvlJc w:val="left"/>
      <w:pPr>
        <w:ind w:left="117" w:hanging="613"/>
        <w:jc w:val="left"/>
      </w:pPr>
      <w:rPr>
        <w:rFonts w:hint="default"/>
        <w:lang w:val="en-US" w:eastAsia="en-US" w:bidi="en-US"/>
      </w:rPr>
    </w:lvl>
    <w:lvl w:ilvl="1" w:tplc="661E1130">
      <w:numFmt w:val="none"/>
      <w:lvlText w:val=""/>
      <w:lvlJc w:val="left"/>
      <w:pPr>
        <w:tabs>
          <w:tab w:val="num" w:pos="360"/>
        </w:tabs>
      </w:pPr>
    </w:lvl>
    <w:lvl w:ilvl="2" w:tplc="C6B0C522">
      <w:numFmt w:val="bullet"/>
      <w:lvlText w:val="•"/>
      <w:lvlJc w:val="left"/>
      <w:pPr>
        <w:ind w:left="2161" w:hanging="613"/>
      </w:pPr>
      <w:rPr>
        <w:rFonts w:hint="default"/>
        <w:lang w:val="en-US" w:eastAsia="en-US" w:bidi="en-US"/>
      </w:rPr>
    </w:lvl>
    <w:lvl w:ilvl="3" w:tplc="3E2A234E">
      <w:numFmt w:val="bullet"/>
      <w:lvlText w:val="•"/>
      <w:lvlJc w:val="left"/>
      <w:pPr>
        <w:ind w:left="3181" w:hanging="613"/>
      </w:pPr>
      <w:rPr>
        <w:rFonts w:hint="default"/>
        <w:lang w:val="en-US" w:eastAsia="en-US" w:bidi="en-US"/>
      </w:rPr>
    </w:lvl>
    <w:lvl w:ilvl="4" w:tplc="D66EC22E">
      <w:numFmt w:val="bullet"/>
      <w:lvlText w:val="•"/>
      <w:lvlJc w:val="left"/>
      <w:pPr>
        <w:ind w:left="4202" w:hanging="613"/>
      </w:pPr>
      <w:rPr>
        <w:rFonts w:hint="default"/>
        <w:lang w:val="en-US" w:eastAsia="en-US" w:bidi="en-US"/>
      </w:rPr>
    </w:lvl>
    <w:lvl w:ilvl="5" w:tplc="FEA6DC88">
      <w:numFmt w:val="bullet"/>
      <w:lvlText w:val="•"/>
      <w:lvlJc w:val="left"/>
      <w:pPr>
        <w:ind w:left="5223" w:hanging="613"/>
      </w:pPr>
      <w:rPr>
        <w:rFonts w:hint="default"/>
        <w:lang w:val="en-US" w:eastAsia="en-US" w:bidi="en-US"/>
      </w:rPr>
    </w:lvl>
    <w:lvl w:ilvl="6" w:tplc="DD6ACC72">
      <w:numFmt w:val="bullet"/>
      <w:lvlText w:val="•"/>
      <w:lvlJc w:val="left"/>
      <w:pPr>
        <w:ind w:left="6243" w:hanging="613"/>
      </w:pPr>
      <w:rPr>
        <w:rFonts w:hint="default"/>
        <w:lang w:val="en-US" w:eastAsia="en-US" w:bidi="en-US"/>
      </w:rPr>
    </w:lvl>
    <w:lvl w:ilvl="7" w:tplc="D72EB1B8">
      <w:numFmt w:val="bullet"/>
      <w:lvlText w:val="•"/>
      <w:lvlJc w:val="left"/>
      <w:pPr>
        <w:ind w:left="7264" w:hanging="613"/>
      </w:pPr>
      <w:rPr>
        <w:rFonts w:hint="default"/>
        <w:lang w:val="en-US" w:eastAsia="en-US" w:bidi="en-US"/>
      </w:rPr>
    </w:lvl>
    <w:lvl w:ilvl="8" w:tplc="700AACC4">
      <w:numFmt w:val="bullet"/>
      <w:lvlText w:val="•"/>
      <w:lvlJc w:val="left"/>
      <w:pPr>
        <w:ind w:left="8285" w:hanging="613"/>
      </w:pPr>
      <w:rPr>
        <w:rFonts w:hint="default"/>
        <w:lang w:val="en-US" w:eastAsia="en-US" w:bidi="en-US"/>
      </w:rPr>
    </w:lvl>
  </w:abstractNum>
  <w:num w:numId="1">
    <w:abstractNumId w:val="9"/>
  </w:num>
  <w:num w:numId="2">
    <w:abstractNumId w:val="7"/>
  </w:num>
  <w:num w:numId="3">
    <w:abstractNumId w:val="11"/>
  </w:num>
  <w:num w:numId="4">
    <w:abstractNumId w:val="3"/>
  </w:num>
  <w:num w:numId="5">
    <w:abstractNumId w:val="1"/>
  </w:num>
  <w:num w:numId="6">
    <w:abstractNumId w:val="10"/>
  </w:num>
  <w:num w:numId="7">
    <w:abstractNumId w:val="2"/>
  </w:num>
  <w:num w:numId="8">
    <w:abstractNumId w:val="4"/>
  </w:num>
  <w:num w:numId="9">
    <w:abstractNumId w:val="5"/>
  </w:num>
  <w:num w:numId="10">
    <w:abstractNumId w:val="8"/>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CF0035"/>
    <w:rsid w:val="00026E35"/>
    <w:rsid w:val="001721EF"/>
    <w:rsid w:val="001725EA"/>
    <w:rsid w:val="001A390B"/>
    <w:rsid w:val="001A461E"/>
    <w:rsid w:val="001D5B0F"/>
    <w:rsid w:val="0020699A"/>
    <w:rsid w:val="00250B77"/>
    <w:rsid w:val="0027307D"/>
    <w:rsid w:val="002C2EAD"/>
    <w:rsid w:val="003A23D4"/>
    <w:rsid w:val="003E244E"/>
    <w:rsid w:val="00441B81"/>
    <w:rsid w:val="0052709E"/>
    <w:rsid w:val="00592B95"/>
    <w:rsid w:val="00661215"/>
    <w:rsid w:val="00681D60"/>
    <w:rsid w:val="006D7260"/>
    <w:rsid w:val="006E5BAD"/>
    <w:rsid w:val="0070409C"/>
    <w:rsid w:val="0071410A"/>
    <w:rsid w:val="00750A6A"/>
    <w:rsid w:val="00781CC6"/>
    <w:rsid w:val="008666CB"/>
    <w:rsid w:val="009077F7"/>
    <w:rsid w:val="00954335"/>
    <w:rsid w:val="009563A9"/>
    <w:rsid w:val="009F4CB4"/>
    <w:rsid w:val="00A15C8F"/>
    <w:rsid w:val="00A6032A"/>
    <w:rsid w:val="00B355C4"/>
    <w:rsid w:val="00B5062F"/>
    <w:rsid w:val="00B75747"/>
    <w:rsid w:val="00BF393F"/>
    <w:rsid w:val="00C4002D"/>
    <w:rsid w:val="00C543B6"/>
    <w:rsid w:val="00CF0035"/>
    <w:rsid w:val="00DA60EA"/>
    <w:rsid w:val="00E3457B"/>
    <w:rsid w:val="00ED3147"/>
    <w:rsid w:val="00F47DB6"/>
    <w:rsid w:val="00FA2D4E"/>
    <w:rsid w:val="00FF4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0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CF0035"/>
    <w:rPr>
      <w:rFonts w:ascii="Times New Roman" w:hAnsi="Times New Roman" w:cs="Times New Roman"/>
      <w:sz w:val="18"/>
      <w:szCs w:val="18"/>
    </w:rPr>
  </w:style>
  <w:style w:type="character" w:customStyle="1" w:styleId="Char">
    <w:name w:val="批注框文本 Char"/>
    <w:basedOn w:val="a0"/>
    <w:link w:val="a4"/>
    <w:uiPriority w:val="99"/>
    <w:semiHidden/>
    <w:rsid w:val="00CF0035"/>
    <w:rPr>
      <w:rFonts w:ascii="Times New Roman" w:hAnsi="Times New Roman" w:cs="Times New Roman"/>
      <w:sz w:val="18"/>
      <w:szCs w:val="18"/>
    </w:rPr>
  </w:style>
  <w:style w:type="paragraph" w:styleId="a5">
    <w:name w:val="Normal (Web)"/>
    <w:basedOn w:val="a"/>
    <w:uiPriority w:val="99"/>
    <w:unhideWhenUsed/>
    <w:rsid w:val="00CF0035"/>
    <w:pPr>
      <w:spacing w:before="100" w:beforeAutospacing="1" w:after="100" w:afterAutospacing="1"/>
    </w:pPr>
    <w:rPr>
      <w:rFonts w:ascii="Times New Roman" w:eastAsia="Times New Roman" w:hAnsi="Times New Roman" w:cs="Times New Roman"/>
    </w:rPr>
  </w:style>
  <w:style w:type="paragraph" w:styleId="a6">
    <w:name w:val="header"/>
    <w:basedOn w:val="a"/>
    <w:link w:val="Char0"/>
    <w:uiPriority w:val="99"/>
    <w:semiHidden/>
    <w:unhideWhenUsed/>
    <w:rsid w:val="0020699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20699A"/>
    <w:rPr>
      <w:sz w:val="18"/>
      <w:szCs w:val="18"/>
    </w:rPr>
  </w:style>
  <w:style w:type="paragraph" w:styleId="a7">
    <w:name w:val="footer"/>
    <w:basedOn w:val="a"/>
    <w:link w:val="Char1"/>
    <w:uiPriority w:val="99"/>
    <w:semiHidden/>
    <w:unhideWhenUsed/>
    <w:rsid w:val="0020699A"/>
    <w:pPr>
      <w:tabs>
        <w:tab w:val="center" w:pos="4153"/>
        <w:tab w:val="right" w:pos="8306"/>
      </w:tabs>
      <w:snapToGrid w:val="0"/>
    </w:pPr>
    <w:rPr>
      <w:sz w:val="18"/>
      <w:szCs w:val="18"/>
    </w:rPr>
  </w:style>
  <w:style w:type="character" w:customStyle="1" w:styleId="Char1">
    <w:name w:val="页脚 Char"/>
    <w:basedOn w:val="a0"/>
    <w:link w:val="a7"/>
    <w:uiPriority w:val="99"/>
    <w:semiHidden/>
    <w:rsid w:val="0020699A"/>
    <w:rPr>
      <w:sz w:val="18"/>
      <w:szCs w:val="18"/>
    </w:rPr>
  </w:style>
  <w:style w:type="character" w:styleId="a8">
    <w:name w:val="Hyperlink"/>
    <w:basedOn w:val="a0"/>
    <w:uiPriority w:val="99"/>
    <w:unhideWhenUsed/>
    <w:rsid w:val="0020699A"/>
    <w:rPr>
      <w:color w:val="0563C1" w:themeColor="hyperlink"/>
      <w:u w:val="single"/>
    </w:rPr>
  </w:style>
  <w:style w:type="character" w:customStyle="1" w:styleId="apple-converted-space">
    <w:name w:val="apple-converted-space"/>
    <w:basedOn w:val="a0"/>
    <w:rsid w:val="00250B77"/>
  </w:style>
  <w:style w:type="paragraph" w:styleId="a9">
    <w:name w:val="Body Text"/>
    <w:basedOn w:val="a"/>
    <w:link w:val="Char2"/>
    <w:uiPriority w:val="1"/>
    <w:qFormat/>
    <w:rsid w:val="002C2EAD"/>
    <w:pPr>
      <w:widowControl w:val="0"/>
      <w:autoSpaceDE w:val="0"/>
      <w:autoSpaceDN w:val="0"/>
      <w:ind w:left="730"/>
    </w:pPr>
    <w:rPr>
      <w:rFonts w:ascii="Verdana" w:eastAsia="Verdana" w:hAnsi="Verdana" w:cs="Verdana"/>
      <w:sz w:val="20"/>
      <w:szCs w:val="20"/>
      <w:lang w:eastAsia="en-US" w:bidi="en-US"/>
    </w:rPr>
  </w:style>
  <w:style w:type="character" w:customStyle="1" w:styleId="Char2">
    <w:name w:val="正文文本 Char"/>
    <w:basedOn w:val="a0"/>
    <w:link w:val="a9"/>
    <w:uiPriority w:val="1"/>
    <w:rsid w:val="002C2EAD"/>
    <w:rPr>
      <w:rFonts w:ascii="Verdana" w:eastAsia="Verdana" w:hAnsi="Verdana" w:cs="Verdana"/>
      <w:sz w:val="20"/>
      <w:szCs w:val="20"/>
      <w:lang w:eastAsia="en-US" w:bidi="en-US"/>
    </w:rPr>
  </w:style>
  <w:style w:type="paragraph" w:customStyle="1" w:styleId="Heading1">
    <w:name w:val="Heading 1"/>
    <w:basedOn w:val="a"/>
    <w:uiPriority w:val="1"/>
    <w:qFormat/>
    <w:rsid w:val="002C2EAD"/>
    <w:pPr>
      <w:widowControl w:val="0"/>
      <w:autoSpaceDE w:val="0"/>
      <w:autoSpaceDN w:val="0"/>
      <w:spacing w:before="119"/>
      <w:ind w:left="730"/>
      <w:outlineLvl w:val="1"/>
    </w:pPr>
    <w:rPr>
      <w:rFonts w:ascii="Verdana" w:eastAsia="Verdana" w:hAnsi="Verdana" w:cs="Verdana"/>
      <w:b/>
      <w:bCs/>
      <w:sz w:val="20"/>
      <w:szCs w:val="20"/>
      <w:lang w:eastAsia="en-US" w:bidi="en-US"/>
    </w:rPr>
  </w:style>
  <w:style w:type="paragraph" w:styleId="aa">
    <w:name w:val="List Paragraph"/>
    <w:basedOn w:val="a"/>
    <w:uiPriority w:val="1"/>
    <w:qFormat/>
    <w:rsid w:val="002C2EAD"/>
    <w:pPr>
      <w:widowControl w:val="0"/>
      <w:autoSpaceDE w:val="0"/>
      <w:autoSpaceDN w:val="0"/>
      <w:spacing w:before="119"/>
      <w:ind w:left="730" w:hanging="614"/>
    </w:pPr>
    <w:rPr>
      <w:rFonts w:ascii="Verdana" w:eastAsia="Verdana" w:hAnsi="Verdana" w:cs="Verdana"/>
      <w:sz w:val="22"/>
      <w:szCs w:val="22"/>
      <w:lang w:eastAsia="en-US" w:bidi="en-US"/>
    </w:rPr>
  </w:style>
  <w:style w:type="table" w:customStyle="1" w:styleId="TableNormal">
    <w:name w:val="Table Normal"/>
    <w:uiPriority w:val="2"/>
    <w:semiHidden/>
    <w:unhideWhenUsed/>
    <w:qFormat/>
    <w:rsid w:val="0066121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61215"/>
    <w:pPr>
      <w:widowControl w:val="0"/>
      <w:autoSpaceDE w:val="0"/>
      <w:autoSpaceDN w:val="0"/>
      <w:spacing w:line="221" w:lineRule="exact"/>
      <w:ind w:left="69"/>
    </w:pPr>
    <w:rPr>
      <w:rFonts w:ascii="Verdana" w:eastAsia="Verdana" w:hAnsi="Verdana" w:cs="Verdana"/>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11615886">
      <w:bodyDiv w:val="1"/>
      <w:marLeft w:val="0"/>
      <w:marRight w:val="0"/>
      <w:marTop w:val="0"/>
      <w:marBottom w:val="0"/>
      <w:divBdr>
        <w:top w:val="none" w:sz="0" w:space="0" w:color="auto"/>
        <w:left w:val="none" w:sz="0" w:space="0" w:color="auto"/>
        <w:bottom w:val="none" w:sz="0" w:space="0" w:color="auto"/>
        <w:right w:val="none" w:sz="0" w:space="0" w:color="auto"/>
      </w:divBdr>
      <w:divsChild>
        <w:div w:id="1458838119">
          <w:marLeft w:val="0"/>
          <w:marRight w:val="0"/>
          <w:marTop w:val="0"/>
          <w:marBottom w:val="0"/>
          <w:divBdr>
            <w:top w:val="none" w:sz="0" w:space="0" w:color="auto"/>
            <w:left w:val="none" w:sz="0" w:space="0" w:color="auto"/>
            <w:bottom w:val="none" w:sz="0" w:space="0" w:color="auto"/>
            <w:right w:val="none" w:sz="0" w:space="0" w:color="auto"/>
          </w:divBdr>
          <w:divsChild>
            <w:div w:id="1261569093">
              <w:marLeft w:val="0"/>
              <w:marRight w:val="0"/>
              <w:marTop w:val="0"/>
              <w:marBottom w:val="0"/>
              <w:divBdr>
                <w:top w:val="none" w:sz="0" w:space="0" w:color="auto"/>
                <w:left w:val="none" w:sz="0" w:space="0" w:color="auto"/>
                <w:bottom w:val="none" w:sz="0" w:space="0" w:color="auto"/>
                <w:right w:val="none" w:sz="0" w:space="0" w:color="auto"/>
              </w:divBdr>
              <w:divsChild>
                <w:div w:id="1549023778">
                  <w:marLeft w:val="0"/>
                  <w:marRight w:val="0"/>
                  <w:marTop w:val="0"/>
                  <w:marBottom w:val="0"/>
                  <w:divBdr>
                    <w:top w:val="none" w:sz="0" w:space="0" w:color="auto"/>
                    <w:left w:val="none" w:sz="0" w:space="0" w:color="auto"/>
                    <w:bottom w:val="none" w:sz="0" w:space="0" w:color="auto"/>
                    <w:right w:val="none" w:sz="0" w:space="0" w:color="auto"/>
                  </w:divBdr>
                  <w:divsChild>
                    <w:div w:id="16179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49973">
      <w:bodyDiv w:val="1"/>
      <w:marLeft w:val="0"/>
      <w:marRight w:val="0"/>
      <w:marTop w:val="0"/>
      <w:marBottom w:val="0"/>
      <w:divBdr>
        <w:top w:val="none" w:sz="0" w:space="0" w:color="auto"/>
        <w:left w:val="none" w:sz="0" w:space="0" w:color="auto"/>
        <w:bottom w:val="none" w:sz="0" w:space="0" w:color="auto"/>
        <w:right w:val="none" w:sz="0" w:space="0" w:color="auto"/>
      </w:divBdr>
      <w:divsChild>
        <w:div w:id="677120554">
          <w:marLeft w:val="0"/>
          <w:marRight w:val="0"/>
          <w:marTop w:val="0"/>
          <w:marBottom w:val="0"/>
          <w:divBdr>
            <w:top w:val="none" w:sz="0" w:space="0" w:color="auto"/>
            <w:left w:val="none" w:sz="0" w:space="0" w:color="auto"/>
            <w:bottom w:val="none" w:sz="0" w:space="0" w:color="auto"/>
            <w:right w:val="none" w:sz="0" w:space="0" w:color="auto"/>
          </w:divBdr>
          <w:divsChild>
            <w:div w:id="1326938425">
              <w:marLeft w:val="0"/>
              <w:marRight w:val="0"/>
              <w:marTop w:val="0"/>
              <w:marBottom w:val="0"/>
              <w:divBdr>
                <w:top w:val="none" w:sz="0" w:space="0" w:color="auto"/>
                <w:left w:val="none" w:sz="0" w:space="0" w:color="auto"/>
                <w:bottom w:val="none" w:sz="0" w:space="0" w:color="auto"/>
                <w:right w:val="none" w:sz="0" w:space="0" w:color="auto"/>
              </w:divBdr>
              <w:divsChild>
                <w:div w:id="821699318">
                  <w:marLeft w:val="0"/>
                  <w:marRight w:val="0"/>
                  <w:marTop w:val="0"/>
                  <w:marBottom w:val="0"/>
                  <w:divBdr>
                    <w:top w:val="none" w:sz="0" w:space="0" w:color="auto"/>
                    <w:left w:val="none" w:sz="0" w:space="0" w:color="auto"/>
                    <w:bottom w:val="none" w:sz="0" w:space="0" w:color="auto"/>
                    <w:right w:val="none" w:sz="0" w:space="0" w:color="auto"/>
                  </w:divBdr>
                  <w:divsChild>
                    <w:div w:id="9759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8489">
      <w:bodyDiv w:val="1"/>
      <w:marLeft w:val="0"/>
      <w:marRight w:val="0"/>
      <w:marTop w:val="0"/>
      <w:marBottom w:val="0"/>
      <w:divBdr>
        <w:top w:val="none" w:sz="0" w:space="0" w:color="auto"/>
        <w:left w:val="none" w:sz="0" w:space="0" w:color="auto"/>
        <w:bottom w:val="none" w:sz="0" w:space="0" w:color="auto"/>
        <w:right w:val="none" w:sz="0" w:space="0" w:color="auto"/>
      </w:divBdr>
      <w:divsChild>
        <w:div w:id="92671100">
          <w:marLeft w:val="0"/>
          <w:marRight w:val="0"/>
          <w:marTop w:val="0"/>
          <w:marBottom w:val="0"/>
          <w:divBdr>
            <w:top w:val="none" w:sz="0" w:space="0" w:color="auto"/>
            <w:left w:val="none" w:sz="0" w:space="0" w:color="auto"/>
            <w:bottom w:val="none" w:sz="0" w:space="0" w:color="auto"/>
            <w:right w:val="none" w:sz="0" w:space="0" w:color="auto"/>
          </w:divBdr>
          <w:divsChild>
            <w:div w:id="679115398">
              <w:marLeft w:val="0"/>
              <w:marRight w:val="0"/>
              <w:marTop w:val="0"/>
              <w:marBottom w:val="0"/>
              <w:divBdr>
                <w:top w:val="none" w:sz="0" w:space="0" w:color="auto"/>
                <w:left w:val="none" w:sz="0" w:space="0" w:color="auto"/>
                <w:bottom w:val="none" w:sz="0" w:space="0" w:color="auto"/>
                <w:right w:val="none" w:sz="0" w:space="0" w:color="auto"/>
              </w:divBdr>
              <w:divsChild>
                <w:div w:id="825320553">
                  <w:marLeft w:val="0"/>
                  <w:marRight w:val="0"/>
                  <w:marTop w:val="0"/>
                  <w:marBottom w:val="0"/>
                  <w:divBdr>
                    <w:top w:val="none" w:sz="0" w:space="0" w:color="auto"/>
                    <w:left w:val="none" w:sz="0" w:space="0" w:color="auto"/>
                    <w:bottom w:val="none" w:sz="0" w:space="0" w:color="auto"/>
                    <w:right w:val="none" w:sz="0" w:space="0" w:color="auto"/>
                  </w:divBdr>
                  <w:divsChild>
                    <w:div w:id="15420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71344">
      <w:bodyDiv w:val="1"/>
      <w:marLeft w:val="0"/>
      <w:marRight w:val="0"/>
      <w:marTop w:val="0"/>
      <w:marBottom w:val="0"/>
      <w:divBdr>
        <w:top w:val="none" w:sz="0" w:space="0" w:color="auto"/>
        <w:left w:val="none" w:sz="0" w:space="0" w:color="auto"/>
        <w:bottom w:val="none" w:sz="0" w:space="0" w:color="auto"/>
        <w:right w:val="none" w:sz="0" w:space="0" w:color="auto"/>
      </w:divBdr>
      <w:divsChild>
        <w:div w:id="2083333890">
          <w:marLeft w:val="0"/>
          <w:marRight w:val="0"/>
          <w:marTop w:val="0"/>
          <w:marBottom w:val="0"/>
          <w:divBdr>
            <w:top w:val="none" w:sz="0" w:space="0" w:color="auto"/>
            <w:left w:val="none" w:sz="0" w:space="0" w:color="auto"/>
            <w:bottom w:val="none" w:sz="0" w:space="0" w:color="auto"/>
            <w:right w:val="none" w:sz="0" w:space="0" w:color="auto"/>
          </w:divBdr>
          <w:divsChild>
            <w:div w:id="632060696">
              <w:marLeft w:val="0"/>
              <w:marRight w:val="0"/>
              <w:marTop w:val="0"/>
              <w:marBottom w:val="0"/>
              <w:divBdr>
                <w:top w:val="none" w:sz="0" w:space="0" w:color="auto"/>
                <w:left w:val="none" w:sz="0" w:space="0" w:color="auto"/>
                <w:bottom w:val="none" w:sz="0" w:space="0" w:color="auto"/>
                <w:right w:val="none" w:sz="0" w:space="0" w:color="auto"/>
              </w:divBdr>
              <w:divsChild>
                <w:div w:id="1850831611">
                  <w:marLeft w:val="0"/>
                  <w:marRight w:val="0"/>
                  <w:marTop w:val="0"/>
                  <w:marBottom w:val="0"/>
                  <w:divBdr>
                    <w:top w:val="none" w:sz="0" w:space="0" w:color="auto"/>
                    <w:left w:val="none" w:sz="0" w:space="0" w:color="auto"/>
                    <w:bottom w:val="none" w:sz="0" w:space="0" w:color="auto"/>
                    <w:right w:val="none" w:sz="0" w:space="0" w:color="auto"/>
                  </w:divBdr>
                  <w:divsChild>
                    <w:div w:id="1153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025">
      <w:bodyDiv w:val="1"/>
      <w:marLeft w:val="0"/>
      <w:marRight w:val="0"/>
      <w:marTop w:val="0"/>
      <w:marBottom w:val="0"/>
      <w:divBdr>
        <w:top w:val="none" w:sz="0" w:space="0" w:color="auto"/>
        <w:left w:val="none" w:sz="0" w:space="0" w:color="auto"/>
        <w:bottom w:val="none" w:sz="0" w:space="0" w:color="auto"/>
        <w:right w:val="none" w:sz="0" w:space="0" w:color="auto"/>
      </w:divBdr>
      <w:divsChild>
        <w:div w:id="185095431">
          <w:marLeft w:val="0"/>
          <w:marRight w:val="0"/>
          <w:marTop w:val="0"/>
          <w:marBottom w:val="0"/>
          <w:divBdr>
            <w:top w:val="none" w:sz="0" w:space="0" w:color="auto"/>
            <w:left w:val="none" w:sz="0" w:space="0" w:color="auto"/>
            <w:bottom w:val="none" w:sz="0" w:space="0" w:color="auto"/>
            <w:right w:val="none" w:sz="0" w:space="0" w:color="auto"/>
          </w:divBdr>
          <w:divsChild>
            <w:div w:id="1468208260">
              <w:marLeft w:val="0"/>
              <w:marRight w:val="0"/>
              <w:marTop w:val="0"/>
              <w:marBottom w:val="0"/>
              <w:divBdr>
                <w:top w:val="none" w:sz="0" w:space="0" w:color="auto"/>
                <w:left w:val="none" w:sz="0" w:space="0" w:color="auto"/>
                <w:bottom w:val="none" w:sz="0" w:space="0" w:color="auto"/>
                <w:right w:val="none" w:sz="0" w:space="0" w:color="auto"/>
              </w:divBdr>
              <w:divsChild>
                <w:div w:id="457531261">
                  <w:marLeft w:val="0"/>
                  <w:marRight w:val="0"/>
                  <w:marTop w:val="0"/>
                  <w:marBottom w:val="0"/>
                  <w:divBdr>
                    <w:top w:val="none" w:sz="0" w:space="0" w:color="auto"/>
                    <w:left w:val="none" w:sz="0" w:space="0" w:color="auto"/>
                    <w:bottom w:val="none" w:sz="0" w:space="0" w:color="auto"/>
                    <w:right w:val="none" w:sz="0" w:space="0" w:color="auto"/>
                  </w:divBdr>
                  <w:divsChild>
                    <w:div w:id="17306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2008">
      <w:bodyDiv w:val="1"/>
      <w:marLeft w:val="0"/>
      <w:marRight w:val="0"/>
      <w:marTop w:val="0"/>
      <w:marBottom w:val="0"/>
      <w:divBdr>
        <w:top w:val="none" w:sz="0" w:space="0" w:color="auto"/>
        <w:left w:val="none" w:sz="0" w:space="0" w:color="auto"/>
        <w:bottom w:val="none" w:sz="0" w:space="0" w:color="auto"/>
        <w:right w:val="none" w:sz="0" w:space="0" w:color="auto"/>
      </w:divBdr>
      <w:divsChild>
        <w:div w:id="681249172">
          <w:marLeft w:val="0"/>
          <w:marRight w:val="0"/>
          <w:marTop w:val="0"/>
          <w:marBottom w:val="0"/>
          <w:divBdr>
            <w:top w:val="none" w:sz="0" w:space="0" w:color="auto"/>
            <w:left w:val="none" w:sz="0" w:space="0" w:color="auto"/>
            <w:bottom w:val="none" w:sz="0" w:space="0" w:color="auto"/>
            <w:right w:val="none" w:sz="0" w:space="0" w:color="auto"/>
          </w:divBdr>
          <w:divsChild>
            <w:div w:id="120728473">
              <w:marLeft w:val="0"/>
              <w:marRight w:val="0"/>
              <w:marTop w:val="0"/>
              <w:marBottom w:val="0"/>
              <w:divBdr>
                <w:top w:val="none" w:sz="0" w:space="0" w:color="auto"/>
                <w:left w:val="none" w:sz="0" w:space="0" w:color="auto"/>
                <w:bottom w:val="none" w:sz="0" w:space="0" w:color="auto"/>
                <w:right w:val="none" w:sz="0" w:space="0" w:color="auto"/>
              </w:divBdr>
              <w:divsChild>
                <w:div w:id="1944453784">
                  <w:marLeft w:val="0"/>
                  <w:marRight w:val="0"/>
                  <w:marTop w:val="0"/>
                  <w:marBottom w:val="0"/>
                  <w:divBdr>
                    <w:top w:val="none" w:sz="0" w:space="0" w:color="auto"/>
                    <w:left w:val="none" w:sz="0" w:space="0" w:color="auto"/>
                    <w:bottom w:val="none" w:sz="0" w:space="0" w:color="auto"/>
                    <w:right w:val="none" w:sz="0" w:space="0" w:color="auto"/>
                  </w:divBdr>
                  <w:divsChild>
                    <w:div w:id="12000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8114">
      <w:bodyDiv w:val="1"/>
      <w:marLeft w:val="0"/>
      <w:marRight w:val="0"/>
      <w:marTop w:val="0"/>
      <w:marBottom w:val="0"/>
      <w:divBdr>
        <w:top w:val="none" w:sz="0" w:space="0" w:color="auto"/>
        <w:left w:val="none" w:sz="0" w:space="0" w:color="auto"/>
        <w:bottom w:val="none" w:sz="0" w:space="0" w:color="auto"/>
        <w:right w:val="none" w:sz="0" w:space="0" w:color="auto"/>
      </w:divBdr>
      <w:divsChild>
        <w:div w:id="2001887903">
          <w:marLeft w:val="0"/>
          <w:marRight w:val="0"/>
          <w:marTop w:val="0"/>
          <w:marBottom w:val="0"/>
          <w:divBdr>
            <w:top w:val="none" w:sz="0" w:space="0" w:color="auto"/>
            <w:left w:val="none" w:sz="0" w:space="0" w:color="auto"/>
            <w:bottom w:val="none" w:sz="0" w:space="0" w:color="auto"/>
            <w:right w:val="none" w:sz="0" w:space="0" w:color="auto"/>
          </w:divBdr>
          <w:divsChild>
            <w:div w:id="1392116325">
              <w:marLeft w:val="0"/>
              <w:marRight w:val="0"/>
              <w:marTop w:val="0"/>
              <w:marBottom w:val="0"/>
              <w:divBdr>
                <w:top w:val="none" w:sz="0" w:space="0" w:color="auto"/>
                <w:left w:val="none" w:sz="0" w:space="0" w:color="auto"/>
                <w:bottom w:val="none" w:sz="0" w:space="0" w:color="auto"/>
                <w:right w:val="none" w:sz="0" w:space="0" w:color="auto"/>
              </w:divBdr>
              <w:divsChild>
                <w:div w:id="1219631595">
                  <w:marLeft w:val="0"/>
                  <w:marRight w:val="0"/>
                  <w:marTop w:val="0"/>
                  <w:marBottom w:val="0"/>
                  <w:divBdr>
                    <w:top w:val="none" w:sz="0" w:space="0" w:color="auto"/>
                    <w:left w:val="none" w:sz="0" w:space="0" w:color="auto"/>
                    <w:bottom w:val="none" w:sz="0" w:space="0" w:color="auto"/>
                    <w:right w:val="none" w:sz="0" w:space="0" w:color="auto"/>
                  </w:divBdr>
                  <w:divsChild>
                    <w:div w:id="210017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83884">
      <w:bodyDiv w:val="1"/>
      <w:marLeft w:val="0"/>
      <w:marRight w:val="0"/>
      <w:marTop w:val="0"/>
      <w:marBottom w:val="0"/>
      <w:divBdr>
        <w:top w:val="none" w:sz="0" w:space="0" w:color="auto"/>
        <w:left w:val="none" w:sz="0" w:space="0" w:color="auto"/>
        <w:bottom w:val="none" w:sz="0" w:space="0" w:color="auto"/>
        <w:right w:val="none" w:sz="0" w:space="0" w:color="auto"/>
      </w:divBdr>
      <w:divsChild>
        <w:div w:id="1779988078">
          <w:marLeft w:val="0"/>
          <w:marRight w:val="0"/>
          <w:marTop w:val="0"/>
          <w:marBottom w:val="0"/>
          <w:divBdr>
            <w:top w:val="none" w:sz="0" w:space="0" w:color="auto"/>
            <w:left w:val="none" w:sz="0" w:space="0" w:color="auto"/>
            <w:bottom w:val="none" w:sz="0" w:space="0" w:color="auto"/>
            <w:right w:val="none" w:sz="0" w:space="0" w:color="auto"/>
          </w:divBdr>
          <w:divsChild>
            <w:div w:id="98988863">
              <w:marLeft w:val="0"/>
              <w:marRight w:val="0"/>
              <w:marTop w:val="0"/>
              <w:marBottom w:val="0"/>
              <w:divBdr>
                <w:top w:val="none" w:sz="0" w:space="0" w:color="auto"/>
                <w:left w:val="none" w:sz="0" w:space="0" w:color="auto"/>
                <w:bottom w:val="none" w:sz="0" w:space="0" w:color="auto"/>
                <w:right w:val="none" w:sz="0" w:space="0" w:color="auto"/>
              </w:divBdr>
              <w:divsChild>
                <w:div w:id="1204974640">
                  <w:marLeft w:val="0"/>
                  <w:marRight w:val="0"/>
                  <w:marTop w:val="0"/>
                  <w:marBottom w:val="0"/>
                  <w:divBdr>
                    <w:top w:val="none" w:sz="0" w:space="0" w:color="auto"/>
                    <w:left w:val="none" w:sz="0" w:space="0" w:color="auto"/>
                    <w:bottom w:val="none" w:sz="0" w:space="0" w:color="auto"/>
                    <w:right w:val="none" w:sz="0" w:space="0" w:color="auto"/>
                  </w:divBdr>
                  <w:divsChild>
                    <w:div w:id="9719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2584">
      <w:bodyDiv w:val="1"/>
      <w:marLeft w:val="0"/>
      <w:marRight w:val="0"/>
      <w:marTop w:val="0"/>
      <w:marBottom w:val="0"/>
      <w:divBdr>
        <w:top w:val="none" w:sz="0" w:space="0" w:color="auto"/>
        <w:left w:val="none" w:sz="0" w:space="0" w:color="auto"/>
        <w:bottom w:val="none" w:sz="0" w:space="0" w:color="auto"/>
        <w:right w:val="none" w:sz="0" w:space="0" w:color="auto"/>
      </w:divBdr>
      <w:divsChild>
        <w:div w:id="1913080124">
          <w:marLeft w:val="0"/>
          <w:marRight w:val="0"/>
          <w:marTop w:val="0"/>
          <w:marBottom w:val="0"/>
          <w:divBdr>
            <w:top w:val="none" w:sz="0" w:space="0" w:color="auto"/>
            <w:left w:val="none" w:sz="0" w:space="0" w:color="auto"/>
            <w:bottom w:val="none" w:sz="0" w:space="0" w:color="auto"/>
            <w:right w:val="none" w:sz="0" w:space="0" w:color="auto"/>
          </w:divBdr>
          <w:divsChild>
            <w:div w:id="1610354972">
              <w:marLeft w:val="0"/>
              <w:marRight w:val="0"/>
              <w:marTop w:val="0"/>
              <w:marBottom w:val="0"/>
              <w:divBdr>
                <w:top w:val="none" w:sz="0" w:space="0" w:color="auto"/>
                <w:left w:val="none" w:sz="0" w:space="0" w:color="auto"/>
                <w:bottom w:val="none" w:sz="0" w:space="0" w:color="auto"/>
                <w:right w:val="none" w:sz="0" w:space="0" w:color="auto"/>
              </w:divBdr>
              <w:divsChild>
                <w:div w:id="631865138">
                  <w:marLeft w:val="0"/>
                  <w:marRight w:val="0"/>
                  <w:marTop w:val="0"/>
                  <w:marBottom w:val="0"/>
                  <w:divBdr>
                    <w:top w:val="none" w:sz="0" w:space="0" w:color="auto"/>
                    <w:left w:val="none" w:sz="0" w:space="0" w:color="auto"/>
                    <w:bottom w:val="none" w:sz="0" w:space="0" w:color="auto"/>
                    <w:right w:val="none" w:sz="0" w:space="0" w:color="auto"/>
                  </w:divBdr>
                  <w:divsChild>
                    <w:div w:id="8724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622537">
      <w:bodyDiv w:val="1"/>
      <w:marLeft w:val="0"/>
      <w:marRight w:val="0"/>
      <w:marTop w:val="0"/>
      <w:marBottom w:val="0"/>
      <w:divBdr>
        <w:top w:val="none" w:sz="0" w:space="0" w:color="auto"/>
        <w:left w:val="none" w:sz="0" w:space="0" w:color="auto"/>
        <w:bottom w:val="none" w:sz="0" w:space="0" w:color="auto"/>
        <w:right w:val="none" w:sz="0" w:space="0" w:color="auto"/>
      </w:divBdr>
      <w:divsChild>
        <w:div w:id="1932739636">
          <w:marLeft w:val="0"/>
          <w:marRight w:val="0"/>
          <w:marTop w:val="0"/>
          <w:marBottom w:val="0"/>
          <w:divBdr>
            <w:top w:val="none" w:sz="0" w:space="0" w:color="auto"/>
            <w:left w:val="none" w:sz="0" w:space="0" w:color="auto"/>
            <w:bottom w:val="none" w:sz="0" w:space="0" w:color="auto"/>
            <w:right w:val="none" w:sz="0" w:space="0" w:color="auto"/>
          </w:divBdr>
          <w:divsChild>
            <w:div w:id="930045191">
              <w:marLeft w:val="0"/>
              <w:marRight w:val="0"/>
              <w:marTop w:val="0"/>
              <w:marBottom w:val="0"/>
              <w:divBdr>
                <w:top w:val="none" w:sz="0" w:space="0" w:color="auto"/>
                <w:left w:val="none" w:sz="0" w:space="0" w:color="auto"/>
                <w:bottom w:val="none" w:sz="0" w:space="0" w:color="auto"/>
                <w:right w:val="none" w:sz="0" w:space="0" w:color="auto"/>
              </w:divBdr>
              <w:divsChild>
                <w:div w:id="1944921229">
                  <w:marLeft w:val="0"/>
                  <w:marRight w:val="0"/>
                  <w:marTop w:val="0"/>
                  <w:marBottom w:val="0"/>
                  <w:divBdr>
                    <w:top w:val="none" w:sz="0" w:space="0" w:color="auto"/>
                    <w:left w:val="none" w:sz="0" w:space="0" w:color="auto"/>
                    <w:bottom w:val="none" w:sz="0" w:space="0" w:color="auto"/>
                    <w:right w:val="none" w:sz="0" w:space="0" w:color="auto"/>
                  </w:divBdr>
                  <w:divsChild>
                    <w:div w:id="1737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77809">
      <w:bodyDiv w:val="1"/>
      <w:marLeft w:val="0"/>
      <w:marRight w:val="0"/>
      <w:marTop w:val="0"/>
      <w:marBottom w:val="0"/>
      <w:divBdr>
        <w:top w:val="none" w:sz="0" w:space="0" w:color="auto"/>
        <w:left w:val="none" w:sz="0" w:space="0" w:color="auto"/>
        <w:bottom w:val="none" w:sz="0" w:space="0" w:color="auto"/>
        <w:right w:val="none" w:sz="0" w:space="0" w:color="auto"/>
      </w:divBdr>
      <w:divsChild>
        <w:div w:id="1735464455">
          <w:marLeft w:val="0"/>
          <w:marRight w:val="0"/>
          <w:marTop w:val="0"/>
          <w:marBottom w:val="0"/>
          <w:divBdr>
            <w:top w:val="none" w:sz="0" w:space="0" w:color="auto"/>
            <w:left w:val="none" w:sz="0" w:space="0" w:color="auto"/>
            <w:bottom w:val="none" w:sz="0" w:space="0" w:color="auto"/>
            <w:right w:val="none" w:sz="0" w:space="0" w:color="auto"/>
          </w:divBdr>
          <w:divsChild>
            <w:div w:id="1136877711">
              <w:marLeft w:val="0"/>
              <w:marRight w:val="0"/>
              <w:marTop w:val="0"/>
              <w:marBottom w:val="0"/>
              <w:divBdr>
                <w:top w:val="none" w:sz="0" w:space="0" w:color="auto"/>
                <w:left w:val="none" w:sz="0" w:space="0" w:color="auto"/>
                <w:bottom w:val="none" w:sz="0" w:space="0" w:color="auto"/>
                <w:right w:val="none" w:sz="0" w:space="0" w:color="auto"/>
              </w:divBdr>
              <w:divsChild>
                <w:div w:id="1187718515">
                  <w:marLeft w:val="0"/>
                  <w:marRight w:val="0"/>
                  <w:marTop w:val="0"/>
                  <w:marBottom w:val="0"/>
                  <w:divBdr>
                    <w:top w:val="none" w:sz="0" w:space="0" w:color="auto"/>
                    <w:left w:val="none" w:sz="0" w:space="0" w:color="auto"/>
                    <w:bottom w:val="none" w:sz="0" w:space="0" w:color="auto"/>
                    <w:right w:val="none" w:sz="0" w:space="0" w:color="auto"/>
                  </w:divBdr>
                  <w:divsChild>
                    <w:div w:id="4572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4366">
      <w:bodyDiv w:val="1"/>
      <w:marLeft w:val="0"/>
      <w:marRight w:val="0"/>
      <w:marTop w:val="0"/>
      <w:marBottom w:val="0"/>
      <w:divBdr>
        <w:top w:val="none" w:sz="0" w:space="0" w:color="auto"/>
        <w:left w:val="none" w:sz="0" w:space="0" w:color="auto"/>
        <w:bottom w:val="none" w:sz="0" w:space="0" w:color="auto"/>
        <w:right w:val="none" w:sz="0" w:space="0" w:color="auto"/>
      </w:divBdr>
      <w:divsChild>
        <w:div w:id="554004408">
          <w:marLeft w:val="0"/>
          <w:marRight w:val="0"/>
          <w:marTop w:val="0"/>
          <w:marBottom w:val="0"/>
          <w:divBdr>
            <w:top w:val="none" w:sz="0" w:space="0" w:color="auto"/>
            <w:left w:val="none" w:sz="0" w:space="0" w:color="auto"/>
            <w:bottom w:val="none" w:sz="0" w:space="0" w:color="auto"/>
            <w:right w:val="none" w:sz="0" w:space="0" w:color="auto"/>
          </w:divBdr>
          <w:divsChild>
            <w:div w:id="1977638609">
              <w:marLeft w:val="0"/>
              <w:marRight w:val="0"/>
              <w:marTop w:val="0"/>
              <w:marBottom w:val="0"/>
              <w:divBdr>
                <w:top w:val="none" w:sz="0" w:space="0" w:color="auto"/>
                <w:left w:val="none" w:sz="0" w:space="0" w:color="auto"/>
                <w:bottom w:val="none" w:sz="0" w:space="0" w:color="auto"/>
                <w:right w:val="none" w:sz="0" w:space="0" w:color="auto"/>
              </w:divBdr>
              <w:divsChild>
                <w:div w:id="602154240">
                  <w:marLeft w:val="0"/>
                  <w:marRight w:val="0"/>
                  <w:marTop w:val="0"/>
                  <w:marBottom w:val="0"/>
                  <w:divBdr>
                    <w:top w:val="none" w:sz="0" w:space="0" w:color="auto"/>
                    <w:left w:val="none" w:sz="0" w:space="0" w:color="auto"/>
                    <w:bottom w:val="none" w:sz="0" w:space="0" w:color="auto"/>
                    <w:right w:val="none" w:sz="0" w:space="0" w:color="auto"/>
                  </w:divBdr>
                  <w:divsChild>
                    <w:div w:id="5853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2736">
      <w:bodyDiv w:val="1"/>
      <w:marLeft w:val="0"/>
      <w:marRight w:val="0"/>
      <w:marTop w:val="0"/>
      <w:marBottom w:val="0"/>
      <w:divBdr>
        <w:top w:val="none" w:sz="0" w:space="0" w:color="auto"/>
        <w:left w:val="none" w:sz="0" w:space="0" w:color="auto"/>
        <w:bottom w:val="none" w:sz="0" w:space="0" w:color="auto"/>
        <w:right w:val="none" w:sz="0" w:space="0" w:color="auto"/>
      </w:divBdr>
      <w:divsChild>
        <w:div w:id="1456675999">
          <w:marLeft w:val="0"/>
          <w:marRight w:val="0"/>
          <w:marTop w:val="0"/>
          <w:marBottom w:val="0"/>
          <w:divBdr>
            <w:top w:val="none" w:sz="0" w:space="0" w:color="auto"/>
            <w:left w:val="none" w:sz="0" w:space="0" w:color="auto"/>
            <w:bottom w:val="none" w:sz="0" w:space="0" w:color="auto"/>
            <w:right w:val="none" w:sz="0" w:space="0" w:color="auto"/>
          </w:divBdr>
          <w:divsChild>
            <w:div w:id="764306017">
              <w:marLeft w:val="0"/>
              <w:marRight w:val="0"/>
              <w:marTop w:val="0"/>
              <w:marBottom w:val="0"/>
              <w:divBdr>
                <w:top w:val="none" w:sz="0" w:space="0" w:color="auto"/>
                <w:left w:val="none" w:sz="0" w:space="0" w:color="auto"/>
                <w:bottom w:val="none" w:sz="0" w:space="0" w:color="auto"/>
                <w:right w:val="none" w:sz="0" w:space="0" w:color="auto"/>
              </w:divBdr>
              <w:divsChild>
                <w:div w:id="211884976">
                  <w:marLeft w:val="0"/>
                  <w:marRight w:val="0"/>
                  <w:marTop w:val="0"/>
                  <w:marBottom w:val="0"/>
                  <w:divBdr>
                    <w:top w:val="none" w:sz="0" w:space="0" w:color="auto"/>
                    <w:left w:val="none" w:sz="0" w:space="0" w:color="auto"/>
                    <w:bottom w:val="none" w:sz="0" w:space="0" w:color="auto"/>
                    <w:right w:val="none" w:sz="0" w:space="0" w:color="auto"/>
                  </w:divBdr>
                  <w:divsChild>
                    <w:div w:id="2953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8855">
      <w:bodyDiv w:val="1"/>
      <w:marLeft w:val="0"/>
      <w:marRight w:val="0"/>
      <w:marTop w:val="0"/>
      <w:marBottom w:val="0"/>
      <w:divBdr>
        <w:top w:val="none" w:sz="0" w:space="0" w:color="auto"/>
        <w:left w:val="none" w:sz="0" w:space="0" w:color="auto"/>
        <w:bottom w:val="none" w:sz="0" w:space="0" w:color="auto"/>
        <w:right w:val="none" w:sz="0" w:space="0" w:color="auto"/>
      </w:divBdr>
      <w:divsChild>
        <w:div w:id="87622984">
          <w:marLeft w:val="0"/>
          <w:marRight w:val="0"/>
          <w:marTop w:val="0"/>
          <w:marBottom w:val="0"/>
          <w:divBdr>
            <w:top w:val="none" w:sz="0" w:space="0" w:color="auto"/>
            <w:left w:val="none" w:sz="0" w:space="0" w:color="auto"/>
            <w:bottom w:val="none" w:sz="0" w:space="0" w:color="auto"/>
            <w:right w:val="none" w:sz="0" w:space="0" w:color="auto"/>
          </w:divBdr>
          <w:divsChild>
            <w:div w:id="1219972869">
              <w:marLeft w:val="0"/>
              <w:marRight w:val="0"/>
              <w:marTop w:val="0"/>
              <w:marBottom w:val="0"/>
              <w:divBdr>
                <w:top w:val="none" w:sz="0" w:space="0" w:color="auto"/>
                <w:left w:val="none" w:sz="0" w:space="0" w:color="auto"/>
                <w:bottom w:val="none" w:sz="0" w:space="0" w:color="auto"/>
                <w:right w:val="none" w:sz="0" w:space="0" w:color="auto"/>
              </w:divBdr>
              <w:divsChild>
                <w:div w:id="277495818">
                  <w:marLeft w:val="0"/>
                  <w:marRight w:val="0"/>
                  <w:marTop w:val="0"/>
                  <w:marBottom w:val="0"/>
                  <w:divBdr>
                    <w:top w:val="none" w:sz="0" w:space="0" w:color="auto"/>
                    <w:left w:val="none" w:sz="0" w:space="0" w:color="auto"/>
                    <w:bottom w:val="none" w:sz="0" w:space="0" w:color="auto"/>
                    <w:right w:val="none" w:sz="0" w:space="0" w:color="auto"/>
                  </w:divBdr>
                  <w:divsChild>
                    <w:div w:id="17479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13032">
      <w:bodyDiv w:val="1"/>
      <w:marLeft w:val="0"/>
      <w:marRight w:val="0"/>
      <w:marTop w:val="0"/>
      <w:marBottom w:val="0"/>
      <w:divBdr>
        <w:top w:val="none" w:sz="0" w:space="0" w:color="auto"/>
        <w:left w:val="none" w:sz="0" w:space="0" w:color="auto"/>
        <w:bottom w:val="none" w:sz="0" w:space="0" w:color="auto"/>
        <w:right w:val="none" w:sz="0" w:space="0" w:color="auto"/>
      </w:divBdr>
      <w:divsChild>
        <w:div w:id="481508530">
          <w:marLeft w:val="0"/>
          <w:marRight w:val="0"/>
          <w:marTop w:val="0"/>
          <w:marBottom w:val="0"/>
          <w:divBdr>
            <w:top w:val="none" w:sz="0" w:space="0" w:color="auto"/>
            <w:left w:val="none" w:sz="0" w:space="0" w:color="auto"/>
            <w:bottom w:val="none" w:sz="0" w:space="0" w:color="auto"/>
            <w:right w:val="none" w:sz="0" w:space="0" w:color="auto"/>
          </w:divBdr>
          <w:divsChild>
            <w:div w:id="1273972892">
              <w:marLeft w:val="0"/>
              <w:marRight w:val="0"/>
              <w:marTop w:val="0"/>
              <w:marBottom w:val="0"/>
              <w:divBdr>
                <w:top w:val="none" w:sz="0" w:space="0" w:color="auto"/>
                <w:left w:val="none" w:sz="0" w:space="0" w:color="auto"/>
                <w:bottom w:val="none" w:sz="0" w:space="0" w:color="auto"/>
                <w:right w:val="none" w:sz="0" w:space="0" w:color="auto"/>
              </w:divBdr>
              <w:divsChild>
                <w:div w:id="665019731">
                  <w:marLeft w:val="0"/>
                  <w:marRight w:val="0"/>
                  <w:marTop w:val="0"/>
                  <w:marBottom w:val="0"/>
                  <w:divBdr>
                    <w:top w:val="none" w:sz="0" w:space="0" w:color="auto"/>
                    <w:left w:val="none" w:sz="0" w:space="0" w:color="auto"/>
                    <w:bottom w:val="none" w:sz="0" w:space="0" w:color="auto"/>
                    <w:right w:val="none" w:sz="0" w:space="0" w:color="auto"/>
                  </w:divBdr>
                  <w:divsChild>
                    <w:div w:id="1591888622">
                      <w:marLeft w:val="0"/>
                      <w:marRight w:val="0"/>
                      <w:marTop w:val="0"/>
                      <w:marBottom w:val="0"/>
                      <w:divBdr>
                        <w:top w:val="none" w:sz="0" w:space="0" w:color="auto"/>
                        <w:left w:val="none" w:sz="0" w:space="0" w:color="auto"/>
                        <w:bottom w:val="none" w:sz="0" w:space="0" w:color="auto"/>
                        <w:right w:val="none" w:sz="0" w:space="0" w:color="auto"/>
                      </w:divBdr>
                    </w:div>
                    <w:div w:id="4809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935505">
      <w:bodyDiv w:val="1"/>
      <w:marLeft w:val="0"/>
      <w:marRight w:val="0"/>
      <w:marTop w:val="0"/>
      <w:marBottom w:val="0"/>
      <w:divBdr>
        <w:top w:val="none" w:sz="0" w:space="0" w:color="auto"/>
        <w:left w:val="none" w:sz="0" w:space="0" w:color="auto"/>
        <w:bottom w:val="none" w:sz="0" w:space="0" w:color="auto"/>
        <w:right w:val="none" w:sz="0" w:space="0" w:color="auto"/>
      </w:divBdr>
      <w:divsChild>
        <w:div w:id="1149177311">
          <w:marLeft w:val="0"/>
          <w:marRight w:val="0"/>
          <w:marTop w:val="0"/>
          <w:marBottom w:val="0"/>
          <w:divBdr>
            <w:top w:val="none" w:sz="0" w:space="0" w:color="auto"/>
            <w:left w:val="none" w:sz="0" w:space="0" w:color="auto"/>
            <w:bottom w:val="none" w:sz="0" w:space="0" w:color="auto"/>
            <w:right w:val="none" w:sz="0" w:space="0" w:color="auto"/>
          </w:divBdr>
          <w:divsChild>
            <w:div w:id="1837916559">
              <w:marLeft w:val="0"/>
              <w:marRight w:val="0"/>
              <w:marTop w:val="0"/>
              <w:marBottom w:val="0"/>
              <w:divBdr>
                <w:top w:val="none" w:sz="0" w:space="0" w:color="auto"/>
                <w:left w:val="none" w:sz="0" w:space="0" w:color="auto"/>
                <w:bottom w:val="none" w:sz="0" w:space="0" w:color="auto"/>
                <w:right w:val="none" w:sz="0" w:space="0" w:color="auto"/>
              </w:divBdr>
              <w:divsChild>
                <w:div w:id="794955900">
                  <w:marLeft w:val="0"/>
                  <w:marRight w:val="0"/>
                  <w:marTop w:val="0"/>
                  <w:marBottom w:val="0"/>
                  <w:divBdr>
                    <w:top w:val="none" w:sz="0" w:space="0" w:color="auto"/>
                    <w:left w:val="none" w:sz="0" w:space="0" w:color="auto"/>
                    <w:bottom w:val="none" w:sz="0" w:space="0" w:color="auto"/>
                    <w:right w:val="none" w:sz="0" w:space="0" w:color="auto"/>
                  </w:divBdr>
                  <w:divsChild>
                    <w:div w:id="1159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87709">
      <w:bodyDiv w:val="1"/>
      <w:marLeft w:val="0"/>
      <w:marRight w:val="0"/>
      <w:marTop w:val="0"/>
      <w:marBottom w:val="0"/>
      <w:divBdr>
        <w:top w:val="none" w:sz="0" w:space="0" w:color="auto"/>
        <w:left w:val="none" w:sz="0" w:space="0" w:color="auto"/>
        <w:bottom w:val="none" w:sz="0" w:space="0" w:color="auto"/>
        <w:right w:val="none" w:sz="0" w:space="0" w:color="auto"/>
      </w:divBdr>
      <w:divsChild>
        <w:div w:id="1744139603">
          <w:marLeft w:val="0"/>
          <w:marRight w:val="0"/>
          <w:marTop w:val="0"/>
          <w:marBottom w:val="0"/>
          <w:divBdr>
            <w:top w:val="none" w:sz="0" w:space="0" w:color="auto"/>
            <w:left w:val="none" w:sz="0" w:space="0" w:color="auto"/>
            <w:bottom w:val="none" w:sz="0" w:space="0" w:color="auto"/>
            <w:right w:val="none" w:sz="0" w:space="0" w:color="auto"/>
          </w:divBdr>
          <w:divsChild>
            <w:div w:id="1264876702">
              <w:marLeft w:val="0"/>
              <w:marRight w:val="0"/>
              <w:marTop w:val="0"/>
              <w:marBottom w:val="0"/>
              <w:divBdr>
                <w:top w:val="none" w:sz="0" w:space="0" w:color="auto"/>
                <w:left w:val="none" w:sz="0" w:space="0" w:color="auto"/>
                <w:bottom w:val="none" w:sz="0" w:space="0" w:color="auto"/>
                <w:right w:val="none" w:sz="0" w:space="0" w:color="auto"/>
              </w:divBdr>
              <w:divsChild>
                <w:div w:id="1180974937">
                  <w:marLeft w:val="0"/>
                  <w:marRight w:val="0"/>
                  <w:marTop w:val="0"/>
                  <w:marBottom w:val="0"/>
                  <w:divBdr>
                    <w:top w:val="none" w:sz="0" w:space="0" w:color="auto"/>
                    <w:left w:val="none" w:sz="0" w:space="0" w:color="auto"/>
                    <w:bottom w:val="none" w:sz="0" w:space="0" w:color="auto"/>
                    <w:right w:val="none" w:sz="0" w:space="0" w:color="auto"/>
                  </w:divBdr>
                  <w:divsChild>
                    <w:div w:id="11777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07011">
      <w:bodyDiv w:val="1"/>
      <w:marLeft w:val="0"/>
      <w:marRight w:val="0"/>
      <w:marTop w:val="0"/>
      <w:marBottom w:val="0"/>
      <w:divBdr>
        <w:top w:val="none" w:sz="0" w:space="0" w:color="auto"/>
        <w:left w:val="none" w:sz="0" w:space="0" w:color="auto"/>
        <w:bottom w:val="none" w:sz="0" w:space="0" w:color="auto"/>
        <w:right w:val="none" w:sz="0" w:space="0" w:color="auto"/>
      </w:divBdr>
      <w:divsChild>
        <w:div w:id="164367385">
          <w:marLeft w:val="0"/>
          <w:marRight w:val="0"/>
          <w:marTop w:val="0"/>
          <w:marBottom w:val="0"/>
          <w:divBdr>
            <w:top w:val="none" w:sz="0" w:space="0" w:color="auto"/>
            <w:left w:val="none" w:sz="0" w:space="0" w:color="auto"/>
            <w:bottom w:val="none" w:sz="0" w:space="0" w:color="auto"/>
            <w:right w:val="none" w:sz="0" w:space="0" w:color="auto"/>
          </w:divBdr>
          <w:divsChild>
            <w:div w:id="1928880695">
              <w:marLeft w:val="0"/>
              <w:marRight w:val="0"/>
              <w:marTop w:val="0"/>
              <w:marBottom w:val="0"/>
              <w:divBdr>
                <w:top w:val="none" w:sz="0" w:space="0" w:color="auto"/>
                <w:left w:val="none" w:sz="0" w:space="0" w:color="auto"/>
                <w:bottom w:val="none" w:sz="0" w:space="0" w:color="auto"/>
                <w:right w:val="none" w:sz="0" w:space="0" w:color="auto"/>
              </w:divBdr>
              <w:divsChild>
                <w:div w:id="1288387064">
                  <w:marLeft w:val="0"/>
                  <w:marRight w:val="0"/>
                  <w:marTop w:val="0"/>
                  <w:marBottom w:val="0"/>
                  <w:divBdr>
                    <w:top w:val="none" w:sz="0" w:space="0" w:color="auto"/>
                    <w:left w:val="none" w:sz="0" w:space="0" w:color="auto"/>
                    <w:bottom w:val="none" w:sz="0" w:space="0" w:color="auto"/>
                    <w:right w:val="none" w:sz="0" w:space="0" w:color="auto"/>
                  </w:divBdr>
                  <w:divsChild>
                    <w:div w:id="151172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47868">
      <w:bodyDiv w:val="1"/>
      <w:marLeft w:val="0"/>
      <w:marRight w:val="0"/>
      <w:marTop w:val="0"/>
      <w:marBottom w:val="0"/>
      <w:divBdr>
        <w:top w:val="none" w:sz="0" w:space="0" w:color="auto"/>
        <w:left w:val="none" w:sz="0" w:space="0" w:color="auto"/>
        <w:bottom w:val="none" w:sz="0" w:space="0" w:color="auto"/>
        <w:right w:val="none" w:sz="0" w:space="0" w:color="auto"/>
      </w:divBdr>
      <w:divsChild>
        <w:div w:id="1269581526">
          <w:marLeft w:val="0"/>
          <w:marRight w:val="0"/>
          <w:marTop w:val="0"/>
          <w:marBottom w:val="0"/>
          <w:divBdr>
            <w:top w:val="none" w:sz="0" w:space="0" w:color="auto"/>
            <w:left w:val="none" w:sz="0" w:space="0" w:color="auto"/>
            <w:bottom w:val="none" w:sz="0" w:space="0" w:color="auto"/>
            <w:right w:val="none" w:sz="0" w:space="0" w:color="auto"/>
          </w:divBdr>
          <w:divsChild>
            <w:div w:id="826045794">
              <w:marLeft w:val="0"/>
              <w:marRight w:val="0"/>
              <w:marTop w:val="0"/>
              <w:marBottom w:val="0"/>
              <w:divBdr>
                <w:top w:val="none" w:sz="0" w:space="0" w:color="auto"/>
                <w:left w:val="none" w:sz="0" w:space="0" w:color="auto"/>
                <w:bottom w:val="none" w:sz="0" w:space="0" w:color="auto"/>
                <w:right w:val="none" w:sz="0" w:space="0" w:color="auto"/>
              </w:divBdr>
              <w:divsChild>
                <w:div w:id="1356267931">
                  <w:marLeft w:val="0"/>
                  <w:marRight w:val="0"/>
                  <w:marTop w:val="0"/>
                  <w:marBottom w:val="0"/>
                  <w:divBdr>
                    <w:top w:val="none" w:sz="0" w:space="0" w:color="auto"/>
                    <w:left w:val="none" w:sz="0" w:space="0" w:color="auto"/>
                    <w:bottom w:val="none" w:sz="0" w:space="0" w:color="auto"/>
                    <w:right w:val="none" w:sz="0" w:space="0" w:color="auto"/>
                  </w:divBdr>
                  <w:divsChild>
                    <w:div w:id="8441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56402">
      <w:bodyDiv w:val="1"/>
      <w:marLeft w:val="0"/>
      <w:marRight w:val="0"/>
      <w:marTop w:val="0"/>
      <w:marBottom w:val="0"/>
      <w:divBdr>
        <w:top w:val="none" w:sz="0" w:space="0" w:color="auto"/>
        <w:left w:val="none" w:sz="0" w:space="0" w:color="auto"/>
        <w:bottom w:val="none" w:sz="0" w:space="0" w:color="auto"/>
        <w:right w:val="none" w:sz="0" w:space="0" w:color="auto"/>
      </w:divBdr>
      <w:divsChild>
        <w:div w:id="1244099596">
          <w:marLeft w:val="0"/>
          <w:marRight w:val="0"/>
          <w:marTop w:val="0"/>
          <w:marBottom w:val="0"/>
          <w:divBdr>
            <w:top w:val="none" w:sz="0" w:space="0" w:color="auto"/>
            <w:left w:val="none" w:sz="0" w:space="0" w:color="auto"/>
            <w:bottom w:val="none" w:sz="0" w:space="0" w:color="auto"/>
            <w:right w:val="none" w:sz="0" w:space="0" w:color="auto"/>
          </w:divBdr>
          <w:divsChild>
            <w:div w:id="967007861">
              <w:marLeft w:val="0"/>
              <w:marRight w:val="0"/>
              <w:marTop w:val="0"/>
              <w:marBottom w:val="0"/>
              <w:divBdr>
                <w:top w:val="none" w:sz="0" w:space="0" w:color="auto"/>
                <w:left w:val="none" w:sz="0" w:space="0" w:color="auto"/>
                <w:bottom w:val="none" w:sz="0" w:space="0" w:color="auto"/>
                <w:right w:val="none" w:sz="0" w:space="0" w:color="auto"/>
              </w:divBdr>
              <w:divsChild>
                <w:div w:id="1317297920">
                  <w:marLeft w:val="0"/>
                  <w:marRight w:val="0"/>
                  <w:marTop w:val="0"/>
                  <w:marBottom w:val="0"/>
                  <w:divBdr>
                    <w:top w:val="none" w:sz="0" w:space="0" w:color="auto"/>
                    <w:left w:val="none" w:sz="0" w:space="0" w:color="auto"/>
                    <w:bottom w:val="none" w:sz="0" w:space="0" w:color="auto"/>
                    <w:right w:val="none" w:sz="0" w:space="0" w:color="auto"/>
                  </w:divBdr>
                  <w:divsChild>
                    <w:div w:id="17489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7123">
      <w:bodyDiv w:val="1"/>
      <w:marLeft w:val="0"/>
      <w:marRight w:val="0"/>
      <w:marTop w:val="0"/>
      <w:marBottom w:val="0"/>
      <w:divBdr>
        <w:top w:val="none" w:sz="0" w:space="0" w:color="auto"/>
        <w:left w:val="none" w:sz="0" w:space="0" w:color="auto"/>
        <w:bottom w:val="none" w:sz="0" w:space="0" w:color="auto"/>
        <w:right w:val="none" w:sz="0" w:space="0" w:color="auto"/>
      </w:divBdr>
      <w:divsChild>
        <w:div w:id="1884828196">
          <w:marLeft w:val="0"/>
          <w:marRight w:val="0"/>
          <w:marTop w:val="0"/>
          <w:marBottom w:val="0"/>
          <w:divBdr>
            <w:top w:val="none" w:sz="0" w:space="0" w:color="auto"/>
            <w:left w:val="none" w:sz="0" w:space="0" w:color="auto"/>
            <w:bottom w:val="none" w:sz="0" w:space="0" w:color="auto"/>
            <w:right w:val="none" w:sz="0" w:space="0" w:color="auto"/>
          </w:divBdr>
          <w:divsChild>
            <w:div w:id="240063556">
              <w:marLeft w:val="0"/>
              <w:marRight w:val="0"/>
              <w:marTop w:val="0"/>
              <w:marBottom w:val="0"/>
              <w:divBdr>
                <w:top w:val="none" w:sz="0" w:space="0" w:color="auto"/>
                <w:left w:val="none" w:sz="0" w:space="0" w:color="auto"/>
                <w:bottom w:val="none" w:sz="0" w:space="0" w:color="auto"/>
                <w:right w:val="none" w:sz="0" w:space="0" w:color="auto"/>
              </w:divBdr>
              <w:divsChild>
                <w:div w:id="218053907">
                  <w:marLeft w:val="0"/>
                  <w:marRight w:val="0"/>
                  <w:marTop w:val="0"/>
                  <w:marBottom w:val="0"/>
                  <w:divBdr>
                    <w:top w:val="none" w:sz="0" w:space="0" w:color="auto"/>
                    <w:left w:val="none" w:sz="0" w:space="0" w:color="auto"/>
                    <w:bottom w:val="none" w:sz="0" w:space="0" w:color="auto"/>
                    <w:right w:val="none" w:sz="0" w:space="0" w:color="auto"/>
                  </w:divBdr>
                  <w:divsChild>
                    <w:div w:id="6679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1957">
      <w:bodyDiv w:val="1"/>
      <w:marLeft w:val="0"/>
      <w:marRight w:val="0"/>
      <w:marTop w:val="0"/>
      <w:marBottom w:val="0"/>
      <w:divBdr>
        <w:top w:val="none" w:sz="0" w:space="0" w:color="auto"/>
        <w:left w:val="none" w:sz="0" w:space="0" w:color="auto"/>
        <w:bottom w:val="none" w:sz="0" w:space="0" w:color="auto"/>
        <w:right w:val="none" w:sz="0" w:space="0" w:color="auto"/>
      </w:divBdr>
      <w:divsChild>
        <w:div w:id="1606379592">
          <w:marLeft w:val="0"/>
          <w:marRight w:val="0"/>
          <w:marTop w:val="0"/>
          <w:marBottom w:val="0"/>
          <w:divBdr>
            <w:top w:val="none" w:sz="0" w:space="0" w:color="auto"/>
            <w:left w:val="none" w:sz="0" w:space="0" w:color="auto"/>
            <w:bottom w:val="none" w:sz="0" w:space="0" w:color="auto"/>
            <w:right w:val="none" w:sz="0" w:space="0" w:color="auto"/>
          </w:divBdr>
          <w:divsChild>
            <w:div w:id="1422723348">
              <w:marLeft w:val="0"/>
              <w:marRight w:val="0"/>
              <w:marTop w:val="0"/>
              <w:marBottom w:val="0"/>
              <w:divBdr>
                <w:top w:val="none" w:sz="0" w:space="0" w:color="auto"/>
                <w:left w:val="none" w:sz="0" w:space="0" w:color="auto"/>
                <w:bottom w:val="none" w:sz="0" w:space="0" w:color="auto"/>
                <w:right w:val="none" w:sz="0" w:space="0" w:color="auto"/>
              </w:divBdr>
              <w:divsChild>
                <w:div w:id="1498426557">
                  <w:marLeft w:val="0"/>
                  <w:marRight w:val="0"/>
                  <w:marTop w:val="0"/>
                  <w:marBottom w:val="0"/>
                  <w:divBdr>
                    <w:top w:val="none" w:sz="0" w:space="0" w:color="auto"/>
                    <w:left w:val="none" w:sz="0" w:space="0" w:color="auto"/>
                    <w:bottom w:val="none" w:sz="0" w:space="0" w:color="auto"/>
                    <w:right w:val="none" w:sz="0" w:space="0" w:color="auto"/>
                  </w:divBdr>
                  <w:divsChild>
                    <w:div w:id="119538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0474">
      <w:bodyDiv w:val="1"/>
      <w:marLeft w:val="0"/>
      <w:marRight w:val="0"/>
      <w:marTop w:val="0"/>
      <w:marBottom w:val="0"/>
      <w:divBdr>
        <w:top w:val="none" w:sz="0" w:space="0" w:color="auto"/>
        <w:left w:val="none" w:sz="0" w:space="0" w:color="auto"/>
        <w:bottom w:val="none" w:sz="0" w:space="0" w:color="auto"/>
        <w:right w:val="none" w:sz="0" w:space="0" w:color="auto"/>
      </w:divBdr>
      <w:divsChild>
        <w:div w:id="1262488274">
          <w:marLeft w:val="0"/>
          <w:marRight w:val="0"/>
          <w:marTop w:val="0"/>
          <w:marBottom w:val="0"/>
          <w:divBdr>
            <w:top w:val="none" w:sz="0" w:space="0" w:color="auto"/>
            <w:left w:val="none" w:sz="0" w:space="0" w:color="auto"/>
            <w:bottom w:val="none" w:sz="0" w:space="0" w:color="auto"/>
            <w:right w:val="none" w:sz="0" w:space="0" w:color="auto"/>
          </w:divBdr>
          <w:divsChild>
            <w:div w:id="691221946">
              <w:marLeft w:val="0"/>
              <w:marRight w:val="0"/>
              <w:marTop w:val="0"/>
              <w:marBottom w:val="0"/>
              <w:divBdr>
                <w:top w:val="none" w:sz="0" w:space="0" w:color="auto"/>
                <w:left w:val="none" w:sz="0" w:space="0" w:color="auto"/>
                <w:bottom w:val="none" w:sz="0" w:space="0" w:color="auto"/>
                <w:right w:val="none" w:sz="0" w:space="0" w:color="auto"/>
              </w:divBdr>
              <w:divsChild>
                <w:div w:id="482431666">
                  <w:marLeft w:val="0"/>
                  <w:marRight w:val="0"/>
                  <w:marTop w:val="0"/>
                  <w:marBottom w:val="0"/>
                  <w:divBdr>
                    <w:top w:val="none" w:sz="0" w:space="0" w:color="auto"/>
                    <w:left w:val="none" w:sz="0" w:space="0" w:color="auto"/>
                    <w:bottom w:val="none" w:sz="0" w:space="0" w:color="auto"/>
                    <w:right w:val="none" w:sz="0" w:space="0" w:color="auto"/>
                  </w:divBdr>
                  <w:divsChild>
                    <w:div w:id="18430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44502">
      <w:bodyDiv w:val="1"/>
      <w:marLeft w:val="0"/>
      <w:marRight w:val="0"/>
      <w:marTop w:val="0"/>
      <w:marBottom w:val="0"/>
      <w:divBdr>
        <w:top w:val="none" w:sz="0" w:space="0" w:color="auto"/>
        <w:left w:val="none" w:sz="0" w:space="0" w:color="auto"/>
        <w:bottom w:val="none" w:sz="0" w:space="0" w:color="auto"/>
        <w:right w:val="none" w:sz="0" w:space="0" w:color="auto"/>
      </w:divBdr>
      <w:divsChild>
        <w:div w:id="2077779025">
          <w:marLeft w:val="0"/>
          <w:marRight w:val="0"/>
          <w:marTop w:val="0"/>
          <w:marBottom w:val="0"/>
          <w:divBdr>
            <w:top w:val="none" w:sz="0" w:space="0" w:color="auto"/>
            <w:left w:val="none" w:sz="0" w:space="0" w:color="auto"/>
            <w:bottom w:val="none" w:sz="0" w:space="0" w:color="auto"/>
            <w:right w:val="none" w:sz="0" w:space="0" w:color="auto"/>
          </w:divBdr>
          <w:divsChild>
            <w:div w:id="1864126096">
              <w:marLeft w:val="0"/>
              <w:marRight w:val="0"/>
              <w:marTop w:val="0"/>
              <w:marBottom w:val="0"/>
              <w:divBdr>
                <w:top w:val="none" w:sz="0" w:space="0" w:color="auto"/>
                <w:left w:val="none" w:sz="0" w:space="0" w:color="auto"/>
                <w:bottom w:val="none" w:sz="0" w:space="0" w:color="auto"/>
                <w:right w:val="none" w:sz="0" w:space="0" w:color="auto"/>
              </w:divBdr>
              <w:divsChild>
                <w:div w:id="1188566404">
                  <w:marLeft w:val="0"/>
                  <w:marRight w:val="0"/>
                  <w:marTop w:val="0"/>
                  <w:marBottom w:val="0"/>
                  <w:divBdr>
                    <w:top w:val="none" w:sz="0" w:space="0" w:color="auto"/>
                    <w:left w:val="none" w:sz="0" w:space="0" w:color="auto"/>
                    <w:bottom w:val="none" w:sz="0" w:space="0" w:color="auto"/>
                    <w:right w:val="none" w:sz="0" w:space="0" w:color="auto"/>
                  </w:divBdr>
                  <w:divsChild>
                    <w:div w:id="15525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67996">
      <w:bodyDiv w:val="1"/>
      <w:marLeft w:val="0"/>
      <w:marRight w:val="0"/>
      <w:marTop w:val="0"/>
      <w:marBottom w:val="0"/>
      <w:divBdr>
        <w:top w:val="none" w:sz="0" w:space="0" w:color="auto"/>
        <w:left w:val="none" w:sz="0" w:space="0" w:color="auto"/>
        <w:bottom w:val="none" w:sz="0" w:space="0" w:color="auto"/>
        <w:right w:val="none" w:sz="0" w:space="0" w:color="auto"/>
      </w:divBdr>
      <w:divsChild>
        <w:div w:id="1842039177">
          <w:marLeft w:val="0"/>
          <w:marRight w:val="0"/>
          <w:marTop w:val="0"/>
          <w:marBottom w:val="0"/>
          <w:divBdr>
            <w:top w:val="none" w:sz="0" w:space="0" w:color="auto"/>
            <w:left w:val="none" w:sz="0" w:space="0" w:color="auto"/>
            <w:bottom w:val="none" w:sz="0" w:space="0" w:color="auto"/>
            <w:right w:val="none" w:sz="0" w:space="0" w:color="auto"/>
          </w:divBdr>
          <w:divsChild>
            <w:div w:id="1135565042">
              <w:marLeft w:val="0"/>
              <w:marRight w:val="0"/>
              <w:marTop w:val="0"/>
              <w:marBottom w:val="0"/>
              <w:divBdr>
                <w:top w:val="none" w:sz="0" w:space="0" w:color="auto"/>
                <w:left w:val="none" w:sz="0" w:space="0" w:color="auto"/>
                <w:bottom w:val="none" w:sz="0" w:space="0" w:color="auto"/>
                <w:right w:val="none" w:sz="0" w:space="0" w:color="auto"/>
              </w:divBdr>
              <w:divsChild>
                <w:div w:id="145322060">
                  <w:marLeft w:val="0"/>
                  <w:marRight w:val="0"/>
                  <w:marTop w:val="0"/>
                  <w:marBottom w:val="0"/>
                  <w:divBdr>
                    <w:top w:val="none" w:sz="0" w:space="0" w:color="auto"/>
                    <w:left w:val="none" w:sz="0" w:space="0" w:color="auto"/>
                    <w:bottom w:val="none" w:sz="0" w:space="0" w:color="auto"/>
                    <w:right w:val="none" w:sz="0" w:space="0" w:color="auto"/>
                  </w:divBdr>
                  <w:divsChild>
                    <w:div w:id="302854021">
                      <w:marLeft w:val="0"/>
                      <w:marRight w:val="0"/>
                      <w:marTop w:val="0"/>
                      <w:marBottom w:val="0"/>
                      <w:divBdr>
                        <w:top w:val="none" w:sz="0" w:space="0" w:color="auto"/>
                        <w:left w:val="none" w:sz="0" w:space="0" w:color="auto"/>
                        <w:bottom w:val="none" w:sz="0" w:space="0" w:color="auto"/>
                        <w:right w:val="none" w:sz="0" w:space="0" w:color="auto"/>
                      </w:divBdr>
                    </w:div>
                  </w:divsChild>
                </w:div>
                <w:div w:id="771316290">
                  <w:marLeft w:val="0"/>
                  <w:marRight w:val="0"/>
                  <w:marTop w:val="0"/>
                  <w:marBottom w:val="0"/>
                  <w:divBdr>
                    <w:top w:val="none" w:sz="0" w:space="0" w:color="auto"/>
                    <w:left w:val="none" w:sz="0" w:space="0" w:color="auto"/>
                    <w:bottom w:val="none" w:sz="0" w:space="0" w:color="auto"/>
                    <w:right w:val="none" w:sz="0" w:space="0" w:color="auto"/>
                  </w:divBdr>
                  <w:divsChild>
                    <w:div w:id="9251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34689">
      <w:bodyDiv w:val="1"/>
      <w:marLeft w:val="0"/>
      <w:marRight w:val="0"/>
      <w:marTop w:val="0"/>
      <w:marBottom w:val="0"/>
      <w:divBdr>
        <w:top w:val="none" w:sz="0" w:space="0" w:color="auto"/>
        <w:left w:val="none" w:sz="0" w:space="0" w:color="auto"/>
        <w:bottom w:val="none" w:sz="0" w:space="0" w:color="auto"/>
        <w:right w:val="none" w:sz="0" w:space="0" w:color="auto"/>
      </w:divBdr>
      <w:divsChild>
        <w:div w:id="1062950072">
          <w:marLeft w:val="0"/>
          <w:marRight w:val="0"/>
          <w:marTop w:val="0"/>
          <w:marBottom w:val="0"/>
          <w:divBdr>
            <w:top w:val="none" w:sz="0" w:space="0" w:color="auto"/>
            <w:left w:val="none" w:sz="0" w:space="0" w:color="auto"/>
            <w:bottom w:val="none" w:sz="0" w:space="0" w:color="auto"/>
            <w:right w:val="none" w:sz="0" w:space="0" w:color="auto"/>
          </w:divBdr>
          <w:divsChild>
            <w:div w:id="1236403422">
              <w:marLeft w:val="0"/>
              <w:marRight w:val="0"/>
              <w:marTop w:val="0"/>
              <w:marBottom w:val="0"/>
              <w:divBdr>
                <w:top w:val="none" w:sz="0" w:space="0" w:color="auto"/>
                <w:left w:val="none" w:sz="0" w:space="0" w:color="auto"/>
                <w:bottom w:val="none" w:sz="0" w:space="0" w:color="auto"/>
                <w:right w:val="none" w:sz="0" w:space="0" w:color="auto"/>
              </w:divBdr>
              <w:divsChild>
                <w:div w:id="741217397">
                  <w:marLeft w:val="0"/>
                  <w:marRight w:val="0"/>
                  <w:marTop w:val="0"/>
                  <w:marBottom w:val="0"/>
                  <w:divBdr>
                    <w:top w:val="none" w:sz="0" w:space="0" w:color="auto"/>
                    <w:left w:val="none" w:sz="0" w:space="0" w:color="auto"/>
                    <w:bottom w:val="none" w:sz="0" w:space="0" w:color="auto"/>
                    <w:right w:val="none" w:sz="0" w:space="0" w:color="auto"/>
                  </w:divBdr>
                  <w:divsChild>
                    <w:div w:id="12623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5999">
      <w:bodyDiv w:val="1"/>
      <w:marLeft w:val="0"/>
      <w:marRight w:val="0"/>
      <w:marTop w:val="0"/>
      <w:marBottom w:val="0"/>
      <w:divBdr>
        <w:top w:val="none" w:sz="0" w:space="0" w:color="auto"/>
        <w:left w:val="none" w:sz="0" w:space="0" w:color="auto"/>
        <w:bottom w:val="none" w:sz="0" w:space="0" w:color="auto"/>
        <w:right w:val="none" w:sz="0" w:space="0" w:color="auto"/>
      </w:divBdr>
      <w:divsChild>
        <w:div w:id="1722823324">
          <w:marLeft w:val="0"/>
          <w:marRight w:val="0"/>
          <w:marTop w:val="0"/>
          <w:marBottom w:val="0"/>
          <w:divBdr>
            <w:top w:val="none" w:sz="0" w:space="0" w:color="auto"/>
            <w:left w:val="none" w:sz="0" w:space="0" w:color="auto"/>
            <w:bottom w:val="none" w:sz="0" w:space="0" w:color="auto"/>
            <w:right w:val="none" w:sz="0" w:space="0" w:color="auto"/>
          </w:divBdr>
          <w:divsChild>
            <w:div w:id="808980420">
              <w:marLeft w:val="0"/>
              <w:marRight w:val="0"/>
              <w:marTop w:val="0"/>
              <w:marBottom w:val="0"/>
              <w:divBdr>
                <w:top w:val="none" w:sz="0" w:space="0" w:color="auto"/>
                <w:left w:val="none" w:sz="0" w:space="0" w:color="auto"/>
                <w:bottom w:val="none" w:sz="0" w:space="0" w:color="auto"/>
                <w:right w:val="none" w:sz="0" w:space="0" w:color="auto"/>
              </w:divBdr>
              <w:divsChild>
                <w:div w:id="953443450">
                  <w:marLeft w:val="0"/>
                  <w:marRight w:val="0"/>
                  <w:marTop w:val="0"/>
                  <w:marBottom w:val="0"/>
                  <w:divBdr>
                    <w:top w:val="none" w:sz="0" w:space="0" w:color="auto"/>
                    <w:left w:val="none" w:sz="0" w:space="0" w:color="auto"/>
                    <w:bottom w:val="none" w:sz="0" w:space="0" w:color="auto"/>
                    <w:right w:val="none" w:sz="0" w:space="0" w:color="auto"/>
                  </w:divBdr>
                  <w:divsChild>
                    <w:div w:id="6273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8777">
      <w:bodyDiv w:val="1"/>
      <w:marLeft w:val="0"/>
      <w:marRight w:val="0"/>
      <w:marTop w:val="0"/>
      <w:marBottom w:val="0"/>
      <w:divBdr>
        <w:top w:val="none" w:sz="0" w:space="0" w:color="auto"/>
        <w:left w:val="none" w:sz="0" w:space="0" w:color="auto"/>
        <w:bottom w:val="none" w:sz="0" w:space="0" w:color="auto"/>
        <w:right w:val="none" w:sz="0" w:space="0" w:color="auto"/>
      </w:divBdr>
      <w:divsChild>
        <w:div w:id="527184958">
          <w:marLeft w:val="0"/>
          <w:marRight w:val="0"/>
          <w:marTop w:val="0"/>
          <w:marBottom w:val="0"/>
          <w:divBdr>
            <w:top w:val="none" w:sz="0" w:space="0" w:color="auto"/>
            <w:left w:val="none" w:sz="0" w:space="0" w:color="auto"/>
            <w:bottom w:val="none" w:sz="0" w:space="0" w:color="auto"/>
            <w:right w:val="none" w:sz="0" w:space="0" w:color="auto"/>
          </w:divBdr>
          <w:divsChild>
            <w:div w:id="831062377">
              <w:marLeft w:val="0"/>
              <w:marRight w:val="0"/>
              <w:marTop w:val="0"/>
              <w:marBottom w:val="0"/>
              <w:divBdr>
                <w:top w:val="none" w:sz="0" w:space="0" w:color="auto"/>
                <w:left w:val="none" w:sz="0" w:space="0" w:color="auto"/>
                <w:bottom w:val="none" w:sz="0" w:space="0" w:color="auto"/>
                <w:right w:val="none" w:sz="0" w:space="0" w:color="auto"/>
              </w:divBdr>
              <w:divsChild>
                <w:div w:id="1840193970">
                  <w:marLeft w:val="0"/>
                  <w:marRight w:val="0"/>
                  <w:marTop w:val="0"/>
                  <w:marBottom w:val="0"/>
                  <w:divBdr>
                    <w:top w:val="none" w:sz="0" w:space="0" w:color="auto"/>
                    <w:left w:val="none" w:sz="0" w:space="0" w:color="auto"/>
                    <w:bottom w:val="none" w:sz="0" w:space="0" w:color="auto"/>
                    <w:right w:val="none" w:sz="0" w:space="0" w:color="auto"/>
                  </w:divBdr>
                  <w:divsChild>
                    <w:div w:id="6704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81832">
      <w:bodyDiv w:val="1"/>
      <w:marLeft w:val="0"/>
      <w:marRight w:val="0"/>
      <w:marTop w:val="0"/>
      <w:marBottom w:val="0"/>
      <w:divBdr>
        <w:top w:val="none" w:sz="0" w:space="0" w:color="auto"/>
        <w:left w:val="none" w:sz="0" w:space="0" w:color="auto"/>
        <w:bottom w:val="none" w:sz="0" w:space="0" w:color="auto"/>
        <w:right w:val="none" w:sz="0" w:space="0" w:color="auto"/>
      </w:divBdr>
      <w:divsChild>
        <w:div w:id="1342388556">
          <w:marLeft w:val="0"/>
          <w:marRight w:val="0"/>
          <w:marTop w:val="0"/>
          <w:marBottom w:val="0"/>
          <w:divBdr>
            <w:top w:val="none" w:sz="0" w:space="0" w:color="auto"/>
            <w:left w:val="none" w:sz="0" w:space="0" w:color="auto"/>
            <w:bottom w:val="none" w:sz="0" w:space="0" w:color="auto"/>
            <w:right w:val="none" w:sz="0" w:space="0" w:color="auto"/>
          </w:divBdr>
          <w:divsChild>
            <w:div w:id="1989431797">
              <w:marLeft w:val="0"/>
              <w:marRight w:val="0"/>
              <w:marTop w:val="0"/>
              <w:marBottom w:val="0"/>
              <w:divBdr>
                <w:top w:val="none" w:sz="0" w:space="0" w:color="auto"/>
                <w:left w:val="none" w:sz="0" w:space="0" w:color="auto"/>
                <w:bottom w:val="none" w:sz="0" w:space="0" w:color="auto"/>
                <w:right w:val="none" w:sz="0" w:space="0" w:color="auto"/>
              </w:divBdr>
              <w:divsChild>
                <w:div w:id="413865969">
                  <w:marLeft w:val="0"/>
                  <w:marRight w:val="0"/>
                  <w:marTop w:val="0"/>
                  <w:marBottom w:val="0"/>
                  <w:divBdr>
                    <w:top w:val="none" w:sz="0" w:space="0" w:color="auto"/>
                    <w:left w:val="none" w:sz="0" w:space="0" w:color="auto"/>
                    <w:bottom w:val="none" w:sz="0" w:space="0" w:color="auto"/>
                    <w:right w:val="none" w:sz="0" w:space="0" w:color="auto"/>
                  </w:divBdr>
                  <w:divsChild>
                    <w:div w:id="16127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81881">
      <w:bodyDiv w:val="1"/>
      <w:marLeft w:val="0"/>
      <w:marRight w:val="0"/>
      <w:marTop w:val="0"/>
      <w:marBottom w:val="0"/>
      <w:divBdr>
        <w:top w:val="none" w:sz="0" w:space="0" w:color="auto"/>
        <w:left w:val="none" w:sz="0" w:space="0" w:color="auto"/>
        <w:bottom w:val="none" w:sz="0" w:space="0" w:color="auto"/>
        <w:right w:val="none" w:sz="0" w:space="0" w:color="auto"/>
      </w:divBdr>
      <w:divsChild>
        <w:div w:id="1013799730">
          <w:marLeft w:val="0"/>
          <w:marRight w:val="0"/>
          <w:marTop w:val="0"/>
          <w:marBottom w:val="0"/>
          <w:divBdr>
            <w:top w:val="none" w:sz="0" w:space="0" w:color="auto"/>
            <w:left w:val="none" w:sz="0" w:space="0" w:color="auto"/>
            <w:bottom w:val="none" w:sz="0" w:space="0" w:color="auto"/>
            <w:right w:val="none" w:sz="0" w:space="0" w:color="auto"/>
          </w:divBdr>
          <w:divsChild>
            <w:div w:id="2093089340">
              <w:marLeft w:val="0"/>
              <w:marRight w:val="0"/>
              <w:marTop w:val="0"/>
              <w:marBottom w:val="0"/>
              <w:divBdr>
                <w:top w:val="none" w:sz="0" w:space="0" w:color="auto"/>
                <w:left w:val="none" w:sz="0" w:space="0" w:color="auto"/>
                <w:bottom w:val="none" w:sz="0" w:space="0" w:color="auto"/>
                <w:right w:val="none" w:sz="0" w:space="0" w:color="auto"/>
              </w:divBdr>
              <w:divsChild>
                <w:div w:id="2089228329">
                  <w:marLeft w:val="0"/>
                  <w:marRight w:val="0"/>
                  <w:marTop w:val="0"/>
                  <w:marBottom w:val="0"/>
                  <w:divBdr>
                    <w:top w:val="none" w:sz="0" w:space="0" w:color="auto"/>
                    <w:left w:val="none" w:sz="0" w:space="0" w:color="auto"/>
                    <w:bottom w:val="none" w:sz="0" w:space="0" w:color="auto"/>
                    <w:right w:val="none" w:sz="0" w:space="0" w:color="auto"/>
                  </w:divBdr>
                  <w:divsChild>
                    <w:div w:id="13514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67563">
      <w:bodyDiv w:val="1"/>
      <w:marLeft w:val="0"/>
      <w:marRight w:val="0"/>
      <w:marTop w:val="0"/>
      <w:marBottom w:val="0"/>
      <w:divBdr>
        <w:top w:val="none" w:sz="0" w:space="0" w:color="auto"/>
        <w:left w:val="none" w:sz="0" w:space="0" w:color="auto"/>
        <w:bottom w:val="none" w:sz="0" w:space="0" w:color="auto"/>
        <w:right w:val="none" w:sz="0" w:space="0" w:color="auto"/>
      </w:divBdr>
      <w:divsChild>
        <w:div w:id="1025252469">
          <w:marLeft w:val="0"/>
          <w:marRight w:val="0"/>
          <w:marTop w:val="0"/>
          <w:marBottom w:val="0"/>
          <w:divBdr>
            <w:top w:val="none" w:sz="0" w:space="0" w:color="auto"/>
            <w:left w:val="none" w:sz="0" w:space="0" w:color="auto"/>
            <w:bottom w:val="none" w:sz="0" w:space="0" w:color="auto"/>
            <w:right w:val="none" w:sz="0" w:space="0" w:color="auto"/>
          </w:divBdr>
          <w:divsChild>
            <w:div w:id="32586881">
              <w:marLeft w:val="0"/>
              <w:marRight w:val="0"/>
              <w:marTop w:val="0"/>
              <w:marBottom w:val="0"/>
              <w:divBdr>
                <w:top w:val="none" w:sz="0" w:space="0" w:color="auto"/>
                <w:left w:val="none" w:sz="0" w:space="0" w:color="auto"/>
                <w:bottom w:val="none" w:sz="0" w:space="0" w:color="auto"/>
                <w:right w:val="none" w:sz="0" w:space="0" w:color="auto"/>
              </w:divBdr>
              <w:divsChild>
                <w:div w:id="88284329">
                  <w:marLeft w:val="0"/>
                  <w:marRight w:val="0"/>
                  <w:marTop w:val="0"/>
                  <w:marBottom w:val="0"/>
                  <w:divBdr>
                    <w:top w:val="none" w:sz="0" w:space="0" w:color="auto"/>
                    <w:left w:val="none" w:sz="0" w:space="0" w:color="auto"/>
                    <w:bottom w:val="none" w:sz="0" w:space="0" w:color="auto"/>
                    <w:right w:val="none" w:sz="0" w:space="0" w:color="auto"/>
                  </w:divBdr>
                  <w:divsChild>
                    <w:div w:id="10331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405823">
      <w:bodyDiv w:val="1"/>
      <w:marLeft w:val="0"/>
      <w:marRight w:val="0"/>
      <w:marTop w:val="0"/>
      <w:marBottom w:val="0"/>
      <w:divBdr>
        <w:top w:val="none" w:sz="0" w:space="0" w:color="auto"/>
        <w:left w:val="none" w:sz="0" w:space="0" w:color="auto"/>
        <w:bottom w:val="none" w:sz="0" w:space="0" w:color="auto"/>
        <w:right w:val="none" w:sz="0" w:space="0" w:color="auto"/>
      </w:divBdr>
      <w:divsChild>
        <w:div w:id="1659504422">
          <w:marLeft w:val="0"/>
          <w:marRight w:val="0"/>
          <w:marTop w:val="0"/>
          <w:marBottom w:val="0"/>
          <w:divBdr>
            <w:top w:val="none" w:sz="0" w:space="0" w:color="auto"/>
            <w:left w:val="none" w:sz="0" w:space="0" w:color="auto"/>
            <w:bottom w:val="none" w:sz="0" w:space="0" w:color="auto"/>
            <w:right w:val="none" w:sz="0" w:space="0" w:color="auto"/>
          </w:divBdr>
          <w:divsChild>
            <w:div w:id="1559364567">
              <w:marLeft w:val="0"/>
              <w:marRight w:val="0"/>
              <w:marTop w:val="0"/>
              <w:marBottom w:val="0"/>
              <w:divBdr>
                <w:top w:val="none" w:sz="0" w:space="0" w:color="auto"/>
                <w:left w:val="none" w:sz="0" w:space="0" w:color="auto"/>
                <w:bottom w:val="none" w:sz="0" w:space="0" w:color="auto"/>
                <w:right w:val="none" w:sz="0" w:space="0" w:color="auto"/>
              </w:divBdr>
              <w:divsChild>
                <w:div w:id="1095631804">
                  <w:marLeft w:val="0"/>
                  <w:marRight w:val="0"/>
                  <w:marTop w:val="0"/>
                  <w:marBottom w:val="0"/>
                  <w:divBdr>
                    <w:top w:val="none" w:sz="0" w:space="0" w:color="auto"/>
                    <w:left w:val="none" w:sz="0" w:space="0" w:color="auto"/>
                    <w:bottom w:val="none" w:sz="0" w:space="0" w:color="auto"/>
                    <w:right w:val="none" w:sz="0" w:space="0" w:color="auto"/>
                  </w:divBdr>
                  <w:divsChild>
                    <w:div w:id="84405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23104">
      <w:bodyDiv w:val="1"/>
      <w:marLeft w:val="0"/>
      <w:marRight w:val="0"/>
      <w:marTop w:val="0"/>
      <w:marBottom w:val="0"/>
      <w:divBdr>
        <w:top w:val="none" w:sz="0" w:space="0" w:color="auto"/>
        <w:left w:val="none" w:sz="0" w:space="0" w:color="auto"/>
        <w:bottom w:val="none" w:sz="0" w:space="0" w:color="auto"/>
        <w:right w:val="none" w:sz="0" w:space="0" w:color="auto"/>
      </w:divBdr>
      <w:divsChild>
        <w:div w:id="10109932">
          <w:marLeft w:val="0"/>
          <w:marRight w:val="0"/>
          <w:marTop w:val="0"/>
          <w:marBottom w:val="0"/>
          <w:divBdr>
            <w:top w:val="none" w:sz="0" w:space="0" w:color="auto"/>
            <w:left w:val="none" w:sz="0" w:space="0" w:color="auto"/>
            <w:bottom w:val="none" w:sz="0" w:space="0" w:color="auto"/>
            <w:right w:val="none" w:sz="0" w:space="0" w:color="auto"/>
          </w:divBdr>
          <w:divsChild>
            <w:div w:id="86080147">
              <w:marLeft w:val="0"/>
              <w:marRight w:val="0"/>
              <w:marTop w:val="0"/>
              <w:marBottom w:val="0"/>
              <w:divBdr>
                <w:top w:val="none" w:sz="0" w:space="0" w:color="auto"/>
                <w:left w:val="none" w:sz="0" w:space="0" w:color="auto"/>
                <w:bottom w:val="none" w:sz="0" w:space="0" w:color="auto"/>
                <w:right w:val="none" w:sz="0" w:space="0" w:color="auto"/>
              </w:divBdr>
              <w:divsChild>
                <w:div w:id="12729705">
                  <w:marLeft w:val="0"/>
                  <w:marRight w:val="0"/>
                  <w:marTop w:val="0"/>
                  <w:marBottom w:val="0"/>
                  <w:divBdr>
                    <w:top w:val="none" w:sz="0" w:space="0" w:color="auto"/>
                    <w:left w:val="none" w:sz="0" w:space="0" w:color="auto"/>
                    <w:bottom w:val="none" w:sz="0" w:space="0" w:color="auto"/>
                    <w:right w:val="none" w:sz="0" w:space="0" w:color="auto"/>
                  </w:divBdr>
                  <w:divsChild>
                    <w:div w:id="834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77298">
      <w:bodyDiv w:val="1"/>
      <w:marLeft w:val="0"/>
      <w:marRight w:val="0"/>
      <w:marTop w:val="0"/>
      <w:marBottom w:val="0"/>
      <w:divBdr>
        <w:top w:val="none" w:sz="0" w:space="0" w:color="auto"/>
        <w:left w:val="none" w:sz="0" w:space="0" w:color="auto"/>
        <w:bottom w:val="none" w:sz="0" w:space="0" w:color="auto"/>
        <w:right w:val="none" w:sz="0" w:space="0" w:color="auto"/>
      </w:divBdr>
      <w:divsChild>
        <w:div w:id="1659260325">
          <w:marLeft w:val="0"/>
          <w:marRight w:val="0"/>
          <w:marTop w:val="0"/>
          <w:marBottom w:val="0"/>
          <w:divBdr>
            <w:top w:val="none" w:sz="0" w:space="0" w:color="auto"/>
            <w:left w:val="none" w:sz="0" w:space="0" w:color="auto"/>
            <w:bottom w:val="none" w:sz="0" w:space="0" w:color="auto"/>
            <w:right w:val="none" w:sz="0" w:space="0" w:color="auto"/>
          </w:divBdr>
          <w:divsChild>
            <w:div w:id="1479347210">
              <w:marLeft w:val="0"/>
              <w:marRight w:val="0"/>
              <w:marTop w:val="0"/>
              <w:marBottom w:val="0"/>
              <w:divBdr>
                <w:top w:val="none" w:sz="0" w:space="0" w:color="auto"/>
                <w:left w:val="none" w:sz="0" w:space="0" w:color="auto"/>
                <w:bottom w:val="none" w:sz="0" w:space="0" w:color="auto"/>
                <w:right w:val="none" w:sz="0" w:space="0" w:color="auto"/>
              </w:divBdr>
              <w:divsChild>
                <w:div w:id="46875925">
                  <w:marLeft w:val="0"/>
                  <w:marRight w:val="0"/>
                  <w:marTop w:val="0"/>
                  <w:marBottom w:val="0"/>
                  <w:divBdr>
                    <w:top w:val="none" w:sz="0" w:space="0" w:color="auto"/>
                    <w:left w:val="none" w:sz="0" w:space="0" w:color="auto"/>
                    <w:bottom w:val="none" w:sz="0" w:space="0" w:color="auto"/>
                    <w:right w:val="none" w:sz="0" w:space="0" w:color="auto"/>
                  </w:divBdr>
                  <w:divsChild>
                    <w:div w:id="16707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6275">
      <w:bodyDiv w:val="1"/>
      <w:marLeft w:val="0"/>
      <w:marRight w:val="0"/>
      <w:marTop w:val="0"/>
      <w:marBottom w:val="0"/>
      <w:divBdr>
        <w:top w:val="none" w:sz="0" w:space="0" w:color="auto"/>
        <w:left w:val="none" w:sz="0" w:space="0" w:color="auto"/>
        <w:bottom w:val="none" w:sz="0" w:space="0" w:color="auto"/>
        <w:right w:val="none" w:sz="0" w:space="0" w:color="auto"/>
      </w:divBdr>
      <w:divsChild>
        <w:div w:id="1781992361">
          <w:marLeft w:val="0"/>
          <w:marRight w:val="0"/>
          <w:marTop w:val="0"/>
          <w:marBottom w:val="0"/>
          <w:divBdr>
            <w:top w:val="none" w:sz="0" w:space="0" w:color="auto"/>
            <w:left w:val="none" w:sz="0" w:space="0" w:color="auto"/>
            <w:bottom w:val="none" w:sz="0" w:space="0" w:color="auto"/>
            <w:right w:val="none" w:sz="0" w:space="0" w:color="auto"/>
          </w:divBdr>
          <w:divsChild>
            <w:div w:id="227690937">
              <w:marLeft w:val="0"/>
              <w:marRight w:val="0"/>
              <w:marTop w:val="0"/>
              <w:marBottom w:val="0"/>
              <w:divBdr>
                <w:top w:val="none" w:sz="0" w:space="0" w:color="auto"/>
                <w:left w:val="none" w:sz="0" w:space="0" w:color="auto"/>
                <w:bottom w:val="none" w:sz="0" w:space="0" w:color="auto"/>
                <w:right w:val="none" w:sz="0" w:space="0" w:color="auto"/>
              </w:divBdr>
              <w:divsChild>
                <w:div w:id="1978147713">
                  <w:marLeft w:val="0"/>
                  <w:marRight w:val="0"/>
                  <w:marTop w:val="0"/>
                  <w:marBottom w:val="0"/>
                  <w:divBdr>
                    <w:top w:val="none" w:sz="0" w:space="0" w:color="auto"/>
                    <w:left w:val="none" w:sz="0" w:space="0" w:color="auto"/>
                    <w:bottom w:val="none" w:sz="0" w:space="0" w:color="auto"/>
                    <w:right w:val="none" w:sz="0" w:space="0" w:color="auto"/>
                  </w:divBdr>
                  <w:divsChild>
                    <w:div w:id="16943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8047">
      <w:bodyDiv w:val="1"/>
      <w:marLeft w:val="0"/>
      <w:marRight w:val="0"/>
      <w:marTop w:val="0"/>
      <w:marBottom w:val="0"/>
      <w:divBdr>
        <w:top w:val="none" w:sz="0" w:space="0" w:color="auto"/>
        <w:left w:val="none" w:sz="0" w:space="0" w:color="auto"/>
        <w:bottom w:val="none" w:sz="0" w:space="0" w:color="auto"/>
        <w:right w:val="none" w:sz="0" w:space="0" w:color="auto"/>
      </w:divBdr>
      <w:divsChild>
        <w:div w:id="1752384001">
          <w:marLeft w:val="0"/>
          <w:marRight w:val="0"/>
          <w:marTop w:val="0"/>
          <w:marBottom w:val="0"/>
          <w:divBdr>
            <w:top w:val="none" w:sz="0" w:space="0" w:color="auto"/>
            <w:left w:val="none" w:sz="0" w:space="0" w:color="auto"/>
            <w:bottom w:val="none" w:sz="0" w:space="0" w:color="auto"/>
            <w:right w:val="none" w:sz="0" w:space="0" w:color="auto"/>
          </w:divBdr>
          <w:divsChild>
            <w:div w:id="963852521">
              <w:marLeft w:val="0"/>
              <w:marRight w:val="0"/>
              <w:marTop w:val="0"/>
              <w:marBottom w:val="0"/>
              <w:divBdr>
                <w:top w:val="none" w:sz="0" w:space="0" w:color="auto"/>
                <w:left w:val="none" w:sz="0" w:space="0" w:color="auto"/>
                <w:bottom w:val="none" w:sz="0" w:space="0" w:color="auto"/>
                <w:right w:val="none" w:sz="0" w:space="0" w:color="auto"/>
              </w:divBdr>
              <w:divsChild>
                <w:div w:id="1316766176">
                  <w:marLeft w:val="0"/>
                  <w:marRight w:val="0"/>
                  <w:marTop w:val="0"/>
                  <w:marBottom w:val="0"/>
                  <w:divBdr>
                    <w:top w:val="none" w:sz="0" w:space="0" w:color="auto"/>
                    <w:left w:val="none" w:sz="0" w:space="0" w:color="auto"/>
                    <w:bottom w:val="none" w:sz="0" w:space="0" w:color="auto"/>
                    <w:right w:val="none" w:sz="0" w:space="0" w:color="auto"/>
                  </w:divBdr>
                  <w:divsChild>
                    <w:div w:id="1060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02520">
      <w:bodyDiv w:val="1"/>
      <w:marLeft w:val="0"/>
      <w:marRight w:val="0"/>
      <w:marTop w:val="0"/>
      <w:marBottom w:val="0"/>
      <w:divBdr>
        <w:top w:val="none" w:sz="0" w:space="0" w:color="auto"/>
        <w:left w:val="none" w:sz="0" w:space="0" w:color="auto"/>
        <w:bottom w:val="none" w:sz="0" w:space="0" w:color="auto"/>
        <w:right w:val="none" w:sz="0" w:space="0" w:color="auto"/>
      </w:divBdr>
      <w:divsChild>
        <w:div w:id="763381593">
          <w:marLeft w:val="0"/>
          <w:marRight w:val="0"/>
          <w:marTop w:val="0"/>
          <w:marBottom w:val="0"/>
          <w:divBdr>
            <w:top w:val="none" w:sz="0" w:space="0" w:color="auto"/>
            <w:left w:val="none" w:sz="0" w:space="0" w:color="auto"/>
            <w:bottom w:val="none" w:sz="0" w:space="0" w:color="auto"/>
            <w:right w:val="none" w:sz="0" w:space="0" w:color="auto"/>
          </w:divBdr>
          <w:divsChild>
            <w:div w:id="1229000796">
              <w:marLeft w:val="0"/>
              <w:marRight w:val="0"/>
              <w:marTop w:val="0"/>
              <w:marBottom w:val="0"/>
              <w:divBdr>
                <w:top w:val="none" w:sz="0" w:space="0" w:color="auto"/>
                <w:left w:val="none" w:sz="0" w:space="0" w:color="auto"/>
                <w:bottom w:val="none" w:sz="0" w:space="0" w:color="auto"/>
                <w:right w:val="none" w:sz="0" w:space="0" w:color="auto"/>
              </w:divBdr>
              <w:divsChild>
                <w:div w:id="1029405840">
                  <w:marLeft w:val="0"/>
                  <w:marRight w:val="0"/>
                  <w:marTop w:val="0"/>
                  <w:marBottom w:val="0"/>
                  <w:divBdr>
                    <w:top w:val="none" w:sz="0" w:space="0" w:color="auto"/>
                    <w:left w:val="none" w:sz="0" w:space="0" w:color="auto"/>
                    <w:bottom w:val="none" w:sz="0" w:space="0" w:color="auto"/>
                    <w:right w:val="none" w:sz="0" w:space="0" w:color="auto"/>
                  </w:divBdr>
                  <w:divsChild>
                    <w:div w:id="7872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08248">
      <w:bodyDiv w:val="1"/>
      <w:marLeft w:val="0"/>
      <w:marRight w:val="0"/>
      <w:marTop w:val="0"/>
      <w:marBottom w:val="0"/>
      <w:divBdr>
        <w:top w:val="none" w:sz="0" w:space="0" w:color="auto"/>
        <w:left w:val="none" w:sz="0" w:space="0" w:color="auto"/>
        <w:bottom w:val="none" w:sz="0" w:space="0" w:color="auto"/>
        <w:right w:val="none" w:sz="0" w:space="0" w:color="auto"/>
      </w:divBdr>
      <w:divsChild>
        <w:div w:id="1648707734">
          <w:marLeft w:val="0"/>
          <w:marRight w:val="0"/>
          <w:marTop w:val="0"/>
          <w:marBottom w:val="0"/>
          <w:divBdr>
            <w:top w:val="none" w:sz="0" w:space="0" w:color="auto"/>
            <w:left w:val="none" w:sz="0" w:space="0" w:color="auto"/>
            <w:bottom w:val="none" w:sz="0" w:space="0" w:color="auto"/>
            <w:right w:val="none" w:sz="0" w:space="0" w:color="auto"/>
          </w:divBdr>
          <w:divsChild>
            <w:div w:id="1128401596">
              <w:marLeft w:val="0"/>
              <w:marRight w:val="0"/>
              <w:marTop w:val="0"/>
              <w:marBottom w:val="0"/>
              <w:divBdr>
                <w:top w:val="none" w:sz="0" w:space="0" w:color="auto"/>
                <w:left w:val="none" w:sz="0" w:space="0" w:color="auto"/>
                <w:bottom w:val="none" w:sz="0" w:space="0" w:color="auto"/>
                <w:right w:val="none" w:sz="0" w:space="0" w:color="auto"/>
              </w:divBdr>
              <w:divsChild>
                <w:div w:id="968821983">
                  <w:marLeft w:val="0"/>
                  <w:marRight w:val="0"/>
                  <w:marTop w:val="0"/>
                  <w:marBottom w:val="0"/>
                  <w:divBdr>
                    <w:top w:val="none" w:sz="0" w:space="0" w:color="auto"/>
                    <w:left w:val="none" w:sz="0" w:space="0" w:color="auto"/>
                    <w:bottom w:val="none" w:sz="0" w:space="0" w:color="auto"/>
                    <w:right w:val="none" w:sz="0" w:space="0" w:color="auto"/>
                  </w:divBdr>
                  <w:divsChild>
                    <w:div w:id="14470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19775">
      <w:bodyDiv w:val="1"/>
      <w:marLeft w:val="0"/>
      <w:marRight w:val="0"/>
      <w:marTop w:val="0"/>
      <w:marBottom w:val="0"/>
      <w:divBdr>
        <w:top w:val="none" w:sz="0" w:space="0" w:color="auto"/>
        <w:left w:val="none" w:sz="0" w:space="0" w:color="auto"/>
        <w:bottom w:val="none" w:sz="0" w:space="0" w:color="auto"/>
        <w:right w:val="none" w:sz="0" w:space="0" w:color="auto"/>
      </w:divBdr>
      <w:divsChild>
        <w:div w:id="1964538560">
          <w:marLeft w:val="0"/>
          <w:marRight w:val="0"/>
          <w:marTop w:val="0"/>
          <w:marBottom w:val="0"/>
          <w:divBdr>
            <w:top w:val="none" w:sz="0" w:space="0" w:color="auto"/>
            <w:left w:val="none" w:sz="0" w:space="0" w:color="auto"/>
            <w:bottom w:val="none" w:sz="0" w:space="0" w:color="auto"/>
            <w:right w:val="none" w:sz="0" w:space="0" w:color="auto"/>
          </w:divBdr>
          <w:divsChild>
            <w:div w:id="147481096">
              <w:marLeft w:val="0"/>
              <w:marRight w:val="0"/>
              <w:marTop w:val="0"/>
              <w:marBottom w:val="0"/>
              <w:divBdr>
                <w:top w:val="none" w:sz="0" w:space="0" w:color="auto"/>
                <w:left w:val="none" w:sz="0" w:space="0" w:color="auto"/>
                <w:bottom w:val="none" w:sz="0" w:space="0" w:color="auto"/>
                <w:right w:val="none" w:sz="0" w:space="0" w:color="auto"/>
              </w:divBdr>
              <w:divsChild>
                <w:div w:id="1435324495">
                  <w:marLeft w:val="0"/>
                  <w:marRight w:val="0"/>
                  <w:marTop w:val="0"/>
                  <w:marBottom w:val="0"/>
                  <w:divBdr>
                    <w:top w:val="none" w:sz="0" w:space="0" w:color="auto"/>
                    <w:left w:val="none" w:sz="0" w:space="0" w:color="auto"/>
                    <w:bottom w:val="none" w:sz="0" w:space="0" w:color="auto"/>
                    <w:right w:val="none" w:sz="0" w:space="0" w:color="auto"/>
                  </w:divBdr>
                  <w:divsChild>
                    <w:div w:id="20819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0697">
      <w:bodyDiv w:val="1"/>
      <w:marLeft w:val="0"/>
      <w:marRight w:val="0"/>
      <w:marTop w:val="0"/>
      <w:marBottom w:val="0"/>
      <w:divBdr>
        <w:top w:val="none" w:sz="0" w:space="0" w:color="auto"/>
        <w:left w:val="none" w:sz="0" w:space="0" w:color="auto"/>
        <w:bottom w:val="none" w:sz="0" w:space="0" w:color="auto"/>
        <w:right w:val="none" w:sz="0" w:space="0" w:color="auto"/>
      </w:divBdr>
      <w:divsChild>
        <w:div w:id="665326919">
          <w:marLeft w:val="0"/>
          <w:marRight w:val="0"/>
          <w:marTop w:val="0"/>
          <w:marBottom w:val="0"/>
          <w:divBdr>
            <w:top w:val="none" w:sz="0" w:space="0" w:color="auto"/>
            <w:left w:val="none" w:sz="0" w:space="0" w:color="auto"/>
            <w:bottom w:val="none" w:sz="0" w:space="0" w:color="auto"/>
            <w:right w:val="none" w:sz="0" w:space="0" w:color="auto"/>
          </w:divBdr>
          <w:divsChild>
            <w:div w:id="926185021">
              <w:marLeft w:val="0"/>
              <w:marRight w:val="0"/>
              <w:marTop w:val="0"/>
              <w:marBottom w:val="0"/>
              <w:divBdr>
                <w:top w:val="none" w:sz="0" w:space="0" w:color="auto"/>
                <w:left w:val="none" w:sz="0" w:space="0" w:color="auto"/>
                <w:bottom w:val="none" w:sz="0" w:space="0" w:color="auto"/>
                <w:right w:val="none" w:sz="0" w:space="0" w:color="auto"/>
              </w:divBdr>
              <w:divsChild>
                <w:div w:id="966009369">
                  <w:marLeft w:val="0"/>
                  <w:marRight w:val="0"/>
                  <w:marTop w:val="0"/>
                  <w:marBottom w:val="0"/>
                  <w:divBdr>
                    <w:top w:val="none" w:sz="0" w:space="0" w:color="auto"/>
                    <w:left w:val="none" w:sz="0" w:space="0" w:color="auto"/>
                    <w:bottom w:val="none" w:sz="0" w:space="0" w:color="auto"/>
                    <w:right w:val="none" w:sz="0" w:space="0" w:color="auto"/>
                  </w:divBdr>
                  <w:divsChild>
                    <w:div w:id="20451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53348">
      <w:bodyDiv w:val="1"/>
      <w:marLeft w:val="0"/>
      <w:marRight w:val="0"/>
      <w:marTop w:val="0"/>
      <w:marBottom w:val="0"/>
      <w:divBdr>
        <w:top w:val="none" w:sz="0" w:space="0" w:color="auto"/>
        <w:left w:val="none" w:sz="0" w:space="0" w:color="auto"/>
        <w:bottom w:val="none" w:sz="0" w:space="0" w:color="auto"/>
        <w:right w:val="none" w:sz="0" w:space="0" w:color="auto"/>
      </w:divBdr>
      <w:divsChild>
        <w:div w:id="203173930">
          <w:marLeft w:val="0"/>
          <w:marRight w:val="0"/>
          <w:marTop w:val="0"/>
          <w:marBottom w:val="0"/>
          <w:divBdr>
            <w:top w:val="none" w:sz="0" w:space="0" w:color="auto"/>
            <w:left w:val="none" w:sz="0" w:space="0" w:color="auto"/>
            <w:bottom w:val="none" w:sz="0" w:space="0" w:color="auto"/>
            <w:right w:val="none" w:sz="0" w:space="0" w:color="auto"/>
          </w:divBdr>
          <w:divsChild>
            <w:div w:id="872965224">
              <w:marLeft w:val="0"/>
              <w:marRight w:val="0"/>
              <w:marTop w:val="0"/>
              <w:marBottom w:val="0"/>
              <w:divBdr>
                <w:top w:val="none" w:sz="0" w:space="0" w:color="auto"/>
                <w:left w:val="none" w:sz="0" w:space="0" w:color="auto"/>
                <w:bottom w:val="none" w:sz="0" w:space="0" w:color="auto"/>
                <w:right w:val="none" w:sz="0" w:space="0" w:color="auto"/>
              </w:divBdr>
              <w:divsChild>
                <w:div w:id="2003116783">
                  <w:marLeft w:val="0"/>
                  <w:marRight w:val="0"/>
                  <w:marTop w:val="0"/>
                  <w:marBottom w:val="0"/>
                  <w:divBdr>
                    <w:top w:val="none" w:sz="0" w:space="0" w:color="auto"/>
                    <w:left w:val="none" w:sz="0" w:space="0" w:color="auto"/>
                    <w:bottom w:val="none" w:sz="0" w:space="0" w:color="auto"/>
                    <w:right w:val="none" w:sz="0" w:space="0" w:color="auto"/>
                  </w:divBdr>
                  <w:divsChild>
                    <w:div w:id="1328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8933">
      <w:bodyDiv w:val="1"/>
      <w:marLeft w:val="0"/>
      <w:marRight w:val="0"/>
      <w:marTop w:val="0"/>
      <w:marBottom w:val="0"/>
      <w:divBdr>
        <w:top w:val="none" w:sz="0" w:space="0" w:color="auto"/>
        <w:left w:val="none" w:sz="0" w:space="0" w:color="auto"/>
        <w:bottom w:val="none" w:sz="0" w:space="0" w:color="auto"/>
        <w:right w:val="none" w:sz="0" w:space="0" w:color="auto"/>
      </w:divBdr>
      <w:divsChild>
        <w:div w:id="1475367704">
          <w:marLeft w:val="0"/>
          <w:marRight w:val="0"/>
          <w:marTop w:val="0"/>
          <w:marBottom w:val="0"/>
          <w:divBdr>
            <w:top w:val="none" w:sz="0" w:space="0" w:color="auto"/>
            <w:left w:val="none" w:sz="0" w:space="0" w:color="auto"/>
            <w:bottom w:val="none" w:sz="0" w:space="0" w:color="auto"/>
            <w:right w:val="none" w:sz="0" w:space="0" w:color="auto"/>
          </w:divBdr>
          <w:divsChild>
            <w:div w:id="1058362796">
              <w:marLeft w:val="0"/>
              <w:marRight w:val="0"/>
              <w:marTop w:val="0"/>
              <w:marBottom w:val="0"/>
              <w:divBdr>
                <w:top w:val="none" w:sz="0" w:space="0" w:color="auto"/>
                <w:left w:val="none" w:sz="0" w:space="0" w:color="auto"/>
                <w:bottom w:val="none" w:sz="0" w:space="0" w:color="auto"/>
                <w:right w:val="none" w:sz="0" w:space="0" w:color="auto"/>
              </w:divBdr>
              <w:divsChild>
                <w:div w:id="2066296500">
                  <w:marLeft w:val="0"/>
                  <w:marRight w:val="0"/>
                  <w:marTop w:val="0"/>
                  <w:marBottom w:val="0"/>
                  <w:divBdr>
                    <w:top w:val="none" w:sz="0" w:space="0" w:color="auto"/>
                    <w:left w:val="none" w:sz="0" w:space="0" w:color="auto"/>
                    <w:bottom w:val="none" w:sz="0" w:space="0" w:color="auto"/>
                    <w:right w:val="none" w:sz="0" w:space="0" w:color="auto"/>
                  </w:divBdr>
                  <w:divsChild>
                    <w:div w:id="9947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48008">
      <w:bodyDiv w:val="1"/>
      <w:marLeft w:val="0"/>
      <w:marRight w:val="0"/>
      <w:marTop w:val="0"/>
      <w:marBottom w:val="0"/>
      <w:divBdr>
        <w:top w:val="none" w:sz="0" w:space="0" w:color="auto"/>
        <w:left w:val="none" w:sz="0" w:space="0" w:color="auto"/>
        <w:bottom w:val="none" w:sz="0" w:space="0" w:color="auto"/>
        <w:right w:val="none" w:sz="0" w:space="0" w:color="auto"/>
      </w:divBdr>
      <w:divsChild>
        <w:div w:id="941955940">
          <w:marLeft w:val="0"/>
          <w:marRight w:val="0"/>
          <w:marTop w:val="0"/>
          <w:marBottom w:val="0"/>
          <w:divBdr>
            <w:top w:val="none" w:sz="0" w:space="0" w:color="auto"/>
            <w:left w:val="none" w:sz="0" w:space="0" w:color="auto"/>
            <w:bottom w:val="none" w:sz="0" w:space="0" w:color="auto"/>
            <w:right w:val="none" w:sz="0" w:space="0" w:color="auto"/>
          </w:divBdr>
          <w:divsChild>
            <w:div w:id="933704369">
              <w:marLeft w:val="0"/>
              <w:marRight w:val="0"/>
              <w:marTop w:val="0"/>
              <w:marBottom w:val="0"/>
              <w:divBdr>
                <w:top w:val="none" w:sz="0" w:space="0" w:color="auto"/>
                <w:left w:val="none" w:sz="0" w:space="0" w:color="auto"/>
                <w:bottom w:val="none" w:sz="0" w:space="0" w:color="auto"/>
                <w:right w:val="none" w:sz="0" w:space="0" w:color="auto"/>
              </w:divBdr>
              <w:divsChild>
                <w:div w:id="929200214">
                  <w:marLeft w:val="0"/>
                  <w:marRight w:val="0"/>
                  <w:marTop w:val="0"/>
                  <w:marBottom w:val="0"/>
                  <w:divBdr>
                    <w:top w:val="none" w:sz="0" w:space="0" w:color="auto"/>
                    <w:left w:val="none" w:sz="0" w:space="0" w:color="auto"/>
                    <w:bottom w:val="none" w:sz="0" w:space="0" w:color="auto"/>
                    <w:right w:val="none" w:sz="0" w:space="0" w:color="auto"/>
                  </w:divBdr>
                  <w:divsChild>
                    <w:div w:id="4460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61836">
      <w:bodyDiv w:val="1"/>
      <w:marLeft w:val="0"/>
      <w:marRight w:val="0"/>
      <w:marTop w:val="0"/>
      <w:marBottom w:val="0"/>
      <w:divBdr>
        <w:top w:val="none" w:sz="0" w:space="0" w:color="auto"/>
        <w:left w:val="none" w:sz="0" w:space="0" w:color="auto"/>
        <w:bottom w:val="none" w:sz="0" w:space="0" w:color="auto"/>
        <w:right w:val="none" w:sz="0" w:space="0" w:color="auto"/>
      </w:divBdr>
      <w:divsChild>
        <w:div w:id="1729692334">
          <w:marLeft w:val="0"/>
          <w:marRight w:val="0"/>
          <w:marTop w:val="0"/>
          <w:marBottom w:val="0"/>
          <w:divBdr>
            <w:top w:val="none" w:sz="0" w:space="0" w:color="auto"/>
            <w:left w:val="none" w:sz="0" w:space="0" w:color="auto"/>
            <w:bottom w:val="none" w:sz="0" w:space="0" w:color="auto"/>
            <w:right w:val="none" w:sz="0" w:space="0" w:color="auto"/>
          </w:divBdr>
          <w:divsChild>
            <w:div w:id="649679427">
              <w:marLeft w:val="0"/>
              <w:marRight w:val="0"/>
              <w:marTop w:val="0"/>
              <w:marBottom w:val="0"/>
              <w:divBdr>
                <w:top w:val="none" w:sz="0" w:space="0" w:color="auto"/>
                <w:left w:val="none" w:sz="0" w:space="0" w:color="auto"/>
                <w:bottom w:val="none" w:sz="0" w:space="0" w:color="auto"/>
                <w:right w:val="none" w:sz="0" w:space="0" w:color="auto"/>
              </w:divBdr>
              <w:divsChild>
                <w:div w:id="510727781">
                  <w:marLeft w:val="0"/>
                  <w:marRight w:val="0"/>
                  <w:marTop w:val="0"/>
                  <w:marBottom w:val="0"/>
                  <w:divBdr>
                    <w:top w:val="none" w:sz="0" w:space="0" w:color="auto"/>
                    <w:left w:val="none" w:sz="0" w:space="0" w:color="auto"/>
                    <w:bottom w:val="none" w:sz="0" w:space="0" w:color="auto"/>
                    <w:right w:val="none" w:sz="0" w:space="0" w:color="auto"/>
                  </w:divBdr>
                  <w:divsChild>
                    <w:div w:id="19745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4021">
      <w:bodyDiv w:val="1"/>
      <w:marLeft w:val="0"/>
      <w:marRight w:val="0"/>
      <w:marTop w:val="0"/>
      <w:marBottom w:val="0"/>
      <w:divBdr>
        <w:top w:val="none" w:sz="0" w:space="0" w:color="auto"/>
        <w:left w:val="none" w:sz="0" w:space="0" w:color="auto"/>
        <w:bottom w:val="none" w:sz="0" w:space="0" w:color="auto"/>
        <w:right w:val="none" w:sz="0" w:space="0" w:color="auto"/>
      </w:divBdr>
      <w:divsChild>
        <w:div w:id="1019962851">
          <w:marLeft w:val="0"/>
          <w:marRight w:val="0"/>
          <w:marTop w:val="0"/>
          <w:marBottom w:val="0"/>
          <w:divBdr>
            <w:top w:val="none" w:sz="0" w:space="0" w:color="auto"/>
            <w:left w:val="none" w:sz="0" w:space="0" w:color="auto"/>
            <w:bottom w:val="none" w:sz="0" w:space="0" w:color="auto"/>
            <w:right w:val="none" w:sz="0" w:space="0" w:color="auto"/>
          </w:divBdr>
          <w:divsChild>
            <w:div w:id="933242167">
              <w:marLeft w:val="0"/>
              <w:marRight w:val="0"/>
              <w:marTop w:val="0"/>
              <w:marBottom w:val="0"/>
              <w:divBdr>
                <w:top w:val="none" w:sz="0" w:space="0" w:color="auto"/>
                <w:left w:val="none" w:sz="0" w:space="0" w:color="auto"/>
                <w:bottom w:val="none" w:sz="0" w:space="0" w:color="auto"/>
                <w:right w:val="none" w:sz="0" w:space="0" w:color="auto"/>
              </w:divBdr>
              <w:divsChild>
                <w:div w:id="359626498">
                  <w:marLeft w:val="0"/>
                  <w:marRight w:val="0"/>
                  <w:marTop w:val="0"/>
                  <w:marBottom w:val="0"/>
                  <w:divBdr>
                    <w:top w:val="none" w:sz="0" w:space="0" w:color="auto"/>
                    <w:left w:val="none" w:sz="0" w:space="0" w:color="auto"/>
                    <w:bottom w:val="none" w:sz="0" w:space="0" w:color="auto"/>
                    <w:right w:val="none" w:sz="0" w:space="0" w:color="auto"/>
                  </w:divBdr>
                  <w:divsChild>
                    <w:div w:id="9524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7598">
      <w:bodyDiv w:val="1"/>
      <w:marLeft w:val="0"/>
      <w:marRight w:val="0"/>
      <w:marTop w:val="0"/>
      <w:marBottom w:val="0"/>
      <w:divBdr>
        <w:top w:val="none" w:sz="0" w:space="0" w:color="auto"/>
        <w:left w:val="none" w:sz="0" w:space="0" w:color="auto"/>
        <w:bottom w:val="none" w:sz="0" w:space="0" w:color="auto"/>
        <w:right w:val="none" w:sz="0" w:space="0" w:color="auto"/>
      </w:divBdr>
      <w:divsChild>
        <w:div w:id="1967349439">
          <w:marLeft w:val="0"/>
          <w:marRight w:val="0"/>
          <w:marTop w:val="0"/>
          <w:marBottom w:val="0"/>
          <w:divBdr>
            <w:top w:val="none" w:sz="0" w:space="0" w:color="auto"/>
            <w:left w:val="none" w:sz="0" w:space="0" w:color="auto"/>
            <w:bottom w:val="none" w:sz="0" w:space="0" w:color="auto"/>
            <w:right w:val="none" w:sz="0" w:space="0" w:color="auto"/>
          </w:divBdr>
          <w:divsChild>
            <w:div w:id="637958836">
              <w:marLeft w:val="0"/>
              <w:marRight w:val="0"/>
              <w:marTop w:val="0"/>
              <w:marBottom w:val="0"/>
              <w:divBdr>
                <w:top w:val="none" w:sz="0" w:space="0" w:color="auto"/>
                <w:left w:val="none" w:sz="0" w:space="0" w:color="auto"/>
                <w:bottom w:val="none" w:sz="0" w:space="0" w:color="auto"/>
                <w:right w:val="none" w:sz="0" w:space="0" w:color="auto"/>
              </w:divBdr>
              <w:divsChild>
                <w:div w:id="1804881076">
                  <w:marLeft w:val="0"/>
                  <w:marRight w:val="0"/>
                  <w:marTop w:val="0"/>
                  <w:marBottom w:val="0"/>
                  <w:divBdr>
                    <w:top w:val="none" w:sz="0" w:space="0" w:color="auto"/>
                    <w:left w:val="none" w:sz="0" w:space="0" w:color="auto"/>
                    <w:bottom w:val="none" w:sz="0" w:space="0" w:color="auto"/>
                    <w:right w:val="none" w:sz="0" w:space="0" w:color="auto"/>
                  </w:divBdr>
                  <w:divsChild>
                    <w:div w:id="20234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0201">
      <w:bodyDiv w:val="1"/>
      <w:marLeft w:val="0"/>
      <w:marRight w:val="0"/>
      <w:marTop w:val="0"/>
      <w:marBottom w:val="0"/>
      <w:divBdr>
        <w:top w:val="none" w:sz="0" w:space="0" w:color="auto"/>
        <w:left w:val="none" w:sz="0" w:space="0" w:color="auto"/>
        <w:bottom w:val="none" w:sz="0" w:space="0" w:color="auto"/>
        <w:right w:val="none" w:sz="0" w:space="0" w:color="auto"/>
      </w:divBdr>
      <w:divsChild>
        <w:div w:id="66192367">
          <w:marLeft w:val="0"/>
          <w:marRight w:val="0"/>
          <w:marTop w:val="0"/>
          <w:marBottom w:val="0"/>
          <w:divBdr>
            <w:top w:val="none" w:sz="0" w:space="0" w:color="auto"/>
            <w:left w:val="none" w:sz="0" w:space="0" w:color="auto"/>
            <w:bottom w:val="none" w:sz="0" w:space="0" w:color="auto"/>
            <w:right w:val="none" w:sz="0" w:space="0" w:color="auto"/>
          </w:divBdr>
        </w:div>
      </w:divsChild>
    </w:div>
    <w:div w:id="1689332759">
      <w:bodyDiv w:val="1"/>
      <w:marLeft w:val="0"/>
      <w:marRight w:val="0"/>
      <w:marTop w:val="0"/>
      <w:marBottom w:val="0"/>
      <w:divBdr>
        <w:top w:val="none" w:sz="0" w:space="0" w:color="auto"/>
        <w:left w:val="none" w:sz="0" w:space="0" w:color="auto"/>
        <w:bottom w:val="none" w:sz="0" w:space="0" w:color="auto"/>
        <w:right w:val="none" w:sz="0" w:space="0" w:color="auto"/>
      </w:divBdr>
      <w:divsChild>
        <w:div w:id="1475947225">
          <w:marLeft w:val="0"/>
          <w:marRight w:val="0"/>
          <w:marTop w:val="0"/>
          <w:marBottom w:val="0"/>
          <w:divBdr>
            <w:top w:val="none" w:sz="0" w:space="0" w:color="auto"/>
            <w:left w:val="none" w:sz="0" w:space="0" w:color="auto"/>
            <w:bottom w:val="none" w:sz="0" w:space="0" w:color="auto"/>
            <w:right w:val="none" w:sz="0" w:space="0" w:color="auto"/>
          </w:divBdr>
          <w:divsChild>
            <w:div w:id="876963719">
              <w:marLeft w:val="0"/>
              <w:marRight w:val="0"/>
              <w:marTop w:val="0"/>
              <w:marBottom w:val="0"/>
              <w:divBdr>
                <w:top w:val="none" w:sz="0" w:space="0" w:color="auto"/>
                <w:left w:val="none" w:sz="0" w:space="0" w:color="auto"/>
                <w:bottom w:val="none" w:sz="0" w:space="0" w:color="auto"/>
                <w:right w:val="none" w:sz="0" w:space="0" w:color="auto"/>
              </w:divBdr>
              <w:divsChild>
                <w:div w:id="1807892482">
                  <w:marLeft w:val="0"/>
                  <w:marRight w:val="0"/>
                  <w:marTop w:val="0"/>
                  <w:marBottom w:val="0"/>
                  <w:divBdr>
                    <w:top w:val="none" w:sz="0" w:space="0" w:color="auto"/>
                    <w:left w:val="none" w:sz="0" w:space="0" w:color="auto"/>
                    <w:bottom w:val="none" w:sz="0" w:space="0" w:color="auto"/>
                    <w:right w:val="none" w:sz="0" w:space="0" w:color="auto"/>
                  </w:divBdr>
                  <w:divsChild>
                    <w:div w:id="1921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817999">
      <w:bodyDiv w:val="1"/>
      <w:marLeft w:val="0"/>
      <w:marRight w:val="0"/>
      <w:marTop w:val="0"/>
      <w:marBottom w:val="0"/>
      <w:divBdr>
        <w:top w:val="none" w:sz="0" w:space="0" w:color="auto"/>
        <w:left w:val="none" w:sz="0" w:space="0" w:color="auto"/>
        <w:bottom w:val="none" w:sz="0" w:space="0" w:color="auto"/>
        <w:right w:val="none" w:sz="0" w:space="0" w:color="auto"/>
      </w:divBdr>
      <w:divsChild>
        <w:div w:id="199128238">
          <w:marLeft w:val="0"/>
          <w:marRight w:val="0"/>
          <w:marTop w:val="0"/>
          <w:marBottom w:val="0"/>
          <w:divBdr>
            <w:top w:val="none" w:sz="0" w:space="0" w:color="auto"/>
            <w:left w:val="none" w:sz="0" w:space="0" w:color="auto"/>
            <w:bottom w:val="none" w:sz="0" w:space="0" w:color="auto"/>
            <w:right w:val="none" w:sz="0" w:space="0" w:color="auto"/>
          </w:divBdr>
          <w:divsChild>
            <w:div w:id="1611276090">
              <w:marLeft w:val="0"/>
              <w:marRight w:val="0"/>
              <w:marTop w:val="0"/>
              <w:marBottom w:val="0"/>
              <w:divBdr>
                <w:top w:val="none" w:sz="0" w:space="0" w:color="auto"/>
                <w:left w:val="none" w:sz="0" w:space="0" w:color="auto"/>
                <w:bottom w:val="none" w:sz="0" w:space="0" w:color="auto"/>
                <w:right w:val="none" w:sz="0" w:space="0" w:color="auto"/>
              </w:divBdr>
              <w:divsChild>
                <w:div w:id="124399698">
                  <w:marLeft w:val="0"/>
                  <w:marRight w:val="0"/>
                  <w:marTop w:val="0"/>
                  <w:marBottom w:val="0"/>
                  <w:divBdr>
                    <w:top w:val="none" w:sz="0" w:space="0" w:color="auto"/>
                    <w:left w:val="none" w:sz="0" w:space="0" w:color="auto"/>
                    <w:bottom w:val="none" w:sz="0" w:space="0" w:color="auto"/>
                    <w:right w:val="none" w:sz="0" w:space="0" w:color="auto"/>
                  </w:divBdr>
                  <w:divsChild>
                    <w:div w:id="1439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6391">
      <w:bodyDiv w:val="1"/>
      <w:marLeft w:val="0"/>
      <w:marRight w:val="0"/>
      <w:marTop w:val="0"/>
      <w:marBottom w:val="0"/>
      <w:divBdr>
        <w:top w:val="none" w:sz="0" w:space="0" w:color="auto"/>
        <w:left w:val="none" w:sz="0" w:space="0" w:color="auto"/>
        <w:bottom w:val="none" w:sz="0" w:space="0" w:color="auto"/>
        <w:right w:val="none" w:sz="0" w:space="0" w:color="auto"/>
      </w:divBdr>
      <w:divsChild>
        <w:div w:id="2109037584">
          <w:marLeft w:val="0"/>
          <w:marRight w:val="0"/>
          <w:marTop w:val="0"/>
          <w:marBottom w:val="0"/>
          <w:divBdr>
            <w:top w:val="none" w:sz="0" w:space="0" w:color="auto"/>
            <w:left w:val="none" w:sz="0" w:space="0" w:color="auto"/>
            <w:bottom w:val="none" w:sz="0" w:space="0" w:color="auto"/>
            <w:right w:val="none" w:sz="0" w:space="0" w:color="auto"/>
          </w:divBdr>
          <w:divsChild>
            <w:div w:id="1397322056">
              <w:marLeft w:val="0"/>
              <w:marRight w:val="0"/>
              <w:marTop w:val="0"/>
              <w:marBottom w:val="0"/>
              <w:divBdr>
                <w:top w:val="none" w:sz="0" w:space="0" w:color="auto"/>
                <w:left w:val="none" w:sz="0" w:space="0" w:color="auto"/>
                <w:bottom w:val="none" w:sz="0" w:space="0" w:color="auto"/>
                <w:right w:val="none" w:sz="0" w:space="0" w:color="auto"/>
              </w:divBdr>
              <w:divsChild>
                <w:div w:id="1460805309">
                  <w:marLeft w:val="0"/>
                  <w:marRight w:val="0"/>
                  <w:marTop w:val="0"/>
                  <w:marBottom w:val="0"/>
                  <w:divBdr>
                    <w:top w:val="none" w:sz="0" w:space="0" w:color="auto"/>
                    <w:left w:val="none" w:sz="0" w:space="0" w:color="auto"/>
                    <w:bottom w:val="none" w:sz="0" w:space="0" w:color="auto"/>
                    <w:right w:val="none" w:sz="0" w:space="0" w:color="auto"/>
                  </w:divBdr>
                  <w:divsChild>
                    <w:div w:id="1352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4917">
      <w:bodyDiv w:val="1"/>
      <w:marLeft w:val="0"/>
      <w:marRight w:val="0"/>
      <w:marTop w:val="0"/>
      <w:marBottom w:val="0"/>
      <w:divBdr>
        <w:top w:val="none" w:sz="0" w:space="0" w:color="auto"/>
        <w:left w:val="none" w:sz="0" w:space="0" w:color="auto"/>
        <w:bottom w:val="none" w:sz="0" w:space="0" w:color="auto"/>
        <w:right w:val="none" w:sz="0" w:space="0" w:color="auto"/>
      </w:divBdr>
    </w:div>
    <w:div w:id="1777285814">
      <w:bodyDiv w:val="1"/>
      <w:marLeft w:val="0"/>
      <w:marRight w:val="0"/>
      <w:marTop w:val="0"/>
      <w:marBottom w:val="0"/>
      <w:divBdr>
        <w:top w:val="none" w:sz="0" w:space="0" w:color="auto"/>
        <w:left w:val="none" w:sz="0" w:space="0" w:color="auto"/>
        <w:bottom w:val="none" w:sz="0" w:space="0" w:color="auto"/>
        <w:right w:val="none" w:sz="0" w:space="0" w:color="auto"/>
      </w:divBdr>
      <w:divsChild>
        <w:div w:id="509687367">
          <w:marLeft w:val="0"/>
          <w:marRight w:val="0"/>
          <w:marTop w:val="0"/>
          <w:marBottom w:val="0"/>
          <w:divBdr>
            <w:top w:val="none" w:sz="0" w:space="0" w:color="auto"/>
            <w:left w:val="none" w:sz="0" w:space="0" w:color="auto"/>
            <w:bottom w:val="none" w:sz="0" w:space="0" w:color="auto"/>
            <w:right w:val="none" w:sz="0" w:space="0" w:color="auto"/>
          </w:divBdr>
          <w:divsChild>
            <w:div w:id="1227911063">
              <w:marLeft w:val="0"/>
              <w:marRight w:val="0"/>
              <w:marTop w:val="0"/>
              <w:marBottom w:val="0"/>
              <w:divBdr>
                <w:top w:val="none" w:sz="0" w:space="0" w:color="auto"/>
                <w:left w:val="none" w:sz="0" w:space="0" w:color="auto"/>
                <w:bottom w:val="none" w:sz="0" w:space="0" w:color="auto"/>
                <w:right w:val="none" w:sz="0" w:space="0" w:color="auto"/>
              </w:divBdr>
              <w:divsChild>
                <w:div w:id="1317029461">
                  <w:marLeft w:val="0"/>
                  <w:marRight w:val="0"/>
                  <w:marTop w:val="0"/>
                  <w:marBottom w:val="0"/>
                  <w:divBdr>
                    <w:top w:val="none" w:sz="0" w:space="0" w:color="auto"/>
                    <w:left w:val="none" w:sz="0" w:space="0" w:color="auto"/>
                    <w:bottom w:val="none" w:sz="0" w:space="0" w:color="auto"/>
                    <w:right w:val="none" w:sz="0" w:space="0" w:color="auto"/>
                  </w:divBdr>
                  <w:divsChild>
                    <w:div w:id="6118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58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2122">
          <w:marLeft w:val="0"/>
          <w:marRight w:val="0"/>
          <w:marTop w:val="0"/>
          <w:marBottom w:val="0"/>
          <w:divBdr>
            <w:top w:val="none" w:sz="0" w:space="0" w:color="auto"/>
            <w:left w:val="none" w:sz="0" w:space="0" w:color="auto"/>
            <w:bottom w:val="none" w:sz="0" w:space="0" w:color="auto"/>
            <w:right w:val="none" w:sz="0" w:space="0" w:color="auto"/>
          </w:divBdr>
          <w:divsChild>
            <w:div w:id="1666698">
              <w:marLeft w:val="0"/>
              <w:marRight w:val="0"/>
              <w:marTop w:val="0"/>
              <w:marBottom w:val="0"/>
              <w:divBdr>
                <w:top w:val="none" w:sz="0" w:space="0" w:color="auto"/>
                <w:left w:val="none" w:sz="0" w:space="0" w:color="auto"/>
                <w:bottom w:val="none" w:sz="0" w:space="0" w:color="auto"/>
                <w:right w:val="none" w:sz="0" w:space="0" w:color="auto"/>
              </w:divBdr>
              <w:divsChild>
                <w:div w:id="1117678006">
                  <w:marLeft w:val="0"/>
                  <w:marRight w:val="0"/>
                  <w:marTop w:val="0"/>
                  <w:marBottom w:val="0"/>
                  <w:divBdr>
                    <w:top w:val="none" w:sz="0" w:space="0" w:color="auto"/>
                    <w:left w:val="none" w:sz="0" w:space="0" w:color="auto"/>
                    <w:bottom w:val="none" w:sz="0" w:space="0" w:color="auto"/>
                    <w:right w:val="none" w:sz="0" w:space="0" w:color="auto"/>
                  </w:divBdr>
                  <w:divsChild>
                    <w:div w:id="18605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5315">
      <w:bodyDiv w:val="1"/>
      <w:marLeft w:val="0"/>
      <w:marRight w:val="0"/>
      <w:marTop w:val="0"/>
      <w:marBottom w:val="0"/>
      <w:divBdr>
        <w:top w:val="none" w:sz="0" w:space="0" w:color="auto"/>
        <w:left w:val="none" w:sz="0" w:space="0" w:color="auto"/>
        <w:bottom w:val="none" w:sz="0" w:space="0" w:color="auto"/>
        <w:right w:val="none" w:sz="0" w:space="0" w:color="auto"/>
      </w:divBdr>
      <w:divsChild>
        <w:div w:id="1241021275">
          <w:marLeft w:val="0"/>
          <w:marRight w:val="0"/>
          <w:marTop w:val="0"/>
          <w:marBottom w:val="0"/>
          <w:divBdr>
            <w:top w:val="none" w:sz="0" w:space="0" w:color="auto"/>
            <w:left w:val="none" w:sz="0" w:space="0" w:color="auto"/>
            <w:bottom w:val="none" w:sz="0" w:space="0" w:color="auto"/>
            <w:right w:val="none" w:sz="0" w:space="0" w:color="auto"/>
          </w:divBdr>
          <w:divsChild>
            <w:div w:id="998536145">
              <w:marLeft w:val="0"/>
              <w:marRight w:val="0"/>
              <w:marTop w:val="0"/>
              <w:marBottom w:val="0"/>
              <w:divBdr>
                <w:top w:val="none" w:sz="0" w:space="0" w:color="auto"/>
                <w:left w:val="none" w:sz="0" w:space="0" w:color="auto"/>
                <w:bottom w:val="none" w:sz="0" w:space="0" w:color="auto"/>
                <w:right w:val="none" w:sz="0" w:space="0" w:color="auto"/>
              </w:divBdr>
              <w:divsChild>
                <w:div w:id="274748380">
                  <w:marLeft w:val="0"/>
                  <w:marRight w:val="0"/>
                  <w:marTop w:val="0"/>
                  <w:marBottom w:val="0"/>
                  <w:divBdr>
                    <w:top w:val="none" w:sz="0" w:space="0" w:color="auto"/>
                    <w:left w:val="none" w:sz="0" w:space="0" w:color="auto"/>
                    <w:bottom w:val="none" w:sz="0" w:space="0" w:color="auto"/>
                    <w:right w:val="none" w:sz="0" w:space="0" w:color="auto"/>
                  </w:divBdr>
                  <w:divsChild>
                    <w:div w:id="2136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559692">
      <w:bodyDiv w:val="1"/>
      <w:marLeft w:val="0"/>
      <w:marRight w:val="0"/>
      <w:marTop w:val="0"/>
      <w:marBottom w:val="0"/>
      <w:divBdr>
        <w:top w:val="none" w:sz="0" w:space="0" w:color="auto"/>
        <w:left w:val="none" w:sz="0" w:space="0" w:color="auto"/>
        <w:bottom w:val="none" w:sz="0" w:space="0" w:color="auto"/>
        <w:right w:val="none" w:sz="0" w:space="0" w:color="auto"/>
      </w:divBdr>
      <w:divsChild>
        <w:div w:id="1520388007">
          <w:marLeft w:val="0"/>
          <w:marRight w:val="0"/>
          <w:marTop w:val="0"/>
          <w:marBottom w:val="0"/>
          <w:divBdr>
            <w:top w:val="none" w:sz="0" w:space="0" w:color="auto"/>
            <w:left w:val="none" w:sz="0" w:space="0" w:color="auto"/>
            <w:bottom w:val="none" w:sz="0" w:space="0" w:color="auto"/>
            <w:right w:val="none" w:sz="0" w:space="0" w:color="auto"/>
          </w:divBdr>
          <w:divsChild>
            <w:div w:id="1271812804">
              <w:marLeft w:val="0"/>
              <w:marRight w:val="0"/>
              <w:marTop w:val="0"/>
              <w:marBottom w:val="0"/>
              <w:divBdr>
                <w:top w:val="none" w:sz="0" w:space="0" w:color="auto"/>
                <w:left w:val="none" w:sz="0" w:space="0" w:color="auto"/>
                <w:bottom w:val="none" w:sz="0" w:space="0" w:color="auto"/>
                <w:right w:val="none" w:sz="0" w:space="0" w:color="auto"/>
              </w:divBdr>
              <w:divsChild>
                <w:div w:id="1906597583">
                  <w:marLeft w:val="0"/>
                  <w:marRight w:val="0"/>
                  <w:marTop w:val="0"/>
                  <w:marBottom w:val="0"/>
                  <w:divBdr>
                    <w:top w:val="none" w:sz="0" w:space="0" w:color="auto"/>
                    <w:left w:val="none" w:sz="0" w:space="0" w:color="auto"/>
                    <w:bottom w:val="none" w:sz="0" w:space="0" w:color="auto"/>
                    <w:right w:val="none" w:sz="0" w:space="0" w:color="auto"/>
                  </w:divBdr>
                  <w:divsChild>
                    <w:div w:id="15355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9428">
      <w:bodyDiv w:val="1"/>
      <w:marLeft w:val="0"/>
      <w:marRight w:val="0"/>
      <w:marTop w:val="0"/>
      <w:marBottom w:val="0"/>
      <w:divBdr>
        <w:top w:val="none" w:sz="0" w:space="0" w:color="auto"/>
        <w:left w:val="none" w:sz="0" w:space="0" w:color="auto"/>
        <w:bottom w:val="none" w:sz="0" w:space="0" w:color="auto"/>
        <w:right w:val="none" w:sz="0" w:space="0" w:color="auto"/>
      </w:divBdr>
      <w:divsChild>
        <w:div w:id="690956291">
          <w:marLeft w:val="0"/>
          <w:marRight w:val="0"/>
          <w:marTop w:val="0"/>
          <w:marBottom w:val="0"/>
          <w:divBdr>
            <w:top w:val="none" w:sz="0" w:space="0" w:color="auto"/>
            <w:left w:val="none" w:sz="0" w:space="0" w:color="auto"/>
            <w:bottom w:val="none" w:sz="0" w:space="0" w:color="auto"/>
            <w:right w:val="none" w:sz="0" w:space="0" w:color="auto"/>
          </w:divBdr>
          <w:divsChild>
            <w:div w:id="1173759662">
              <w:marLeft w:val="0"/>
              <w:marRight w:val="0"/>
              <w:marTop w:val="0"/>
              <w:marBottom w:val="0"/>
              <w:divBdr>
                <w:top w:val="none" w:sz="0" w:space="0" w:color="auto"/>
                <w:left w:val="none" w:sz="0" w:space="0" w:color="auto"/>
                <w:bottom w:val="none" w:sz="0" w:space="0" w:color="auto"/>
                <w:right w:val="none" w:sz="0" w:space="0" w:color="auto"/>
              </w:divBdr>
              <w:divsChild>
                <w:div w:id="1270623374">
                  <w:marLeft w:val="0"/>
                  <w:marRight w:val="0"/>
                  <w:marTop w:val="0"/>
                  <w:marBottom w:val="0"/>
                  <w:divBdr>
                    <w:top w:val="none" w:sz="0" w:space="0" w:color="auto"/>
                    <w:left w:val="none" w:sz="0" w:space="0" w:color="auto"/>
                    <w:bottom w:val="none" w:sz="0" w:space="0" w:color="auto"/>
                    <w:right w:val="none" w:sz="0" w:space="0" w:color="auto"/>
                  </w:divBdr>
                </w:div>
              </w:divsChild>
            </w:div>
            <w:div w:id="1896696261">
              <w:marLeft w:val="0"/>
              <w:marRight w:val="0"/>
              <w:marTop w:val="0"/>
              <w:marBottom w:val="0"/>
              <w:divBdr>
                <w:top w:val="none" w:sz="0" w:space="0" w:color="auto"/>
                <w:left w:val="none" w:sz="0" w:space="0" w:color="auto"/>
                <w:bottom w:val="none" w:sz="0" w:space="0" w:color="auto"/>
                <w:right w:val="none" w:sz="0" w:space="0" w:color="auto"/>
              </w:divBdr>
              <w:divsChild>
                <w:div w:id="317926627">
                  <w:marLeft w:val="0"/>
                  <w:marRight w:val="0"/>
                  <w:marTop w:val="0"/>
                  <w:marBottom w:val="0"/>
                  <w:divBdr>
                    <w:top w:val="none" w:sz="0" w:space="0" w:color="auto"/>
                    <w:left w:val="none" w:sz="0" w:space="0" w:color="auto"/>
                    <w:bottom w:val="none" w:sz="0" w:space="0" w:color="auto"/>
                    <w:right w:val="none" w:sz="0" w:space="0" w:color="auto"/>
                  </w:divBdr>
                  <w:divsChild>
                    <w:div w:id="2106420519">
                      <w:marLeft w:val="0"/>
                      <w:marRight w:val="0"/>
                      <w:marTop w:val="0"/>
                      <w:marBottom w:val="0"/>
                      <w:divBdr>
                        <w:top w:val="none" w:sz="0" w:space="0" w:color="auto"/>
                        <w:left w:val="none" w:sz="0" w:space="0" w:color="auto"/>
                        <w:bottom w:val="none" w:sz="0" w:space="0" w:color="auto"/>
                        <w:right w:val="none" w:sz="0" w:space="0" w:color="auto"/>
                      </w:divBdr>
                    </w:div>
                  </w:divsChild>
                </w:div>
                <w:div w:id="1328558714">
                  <w:marLeft w:val="0"/>
                  <w:marRight w:val="0"/>
                  <w:marTop w:val="0"/>
                  <w:marBottom w:val="0"/>
                  <w:divBdr>
                    <w:top w:val="none" w:sz="0" w:space="0" w:color="auto"/>
                    <w:left w:val="none" w:sz="0" w:space="0" w:color="auto"/>
                    <w:bottom w:val="none" w:sz="0" w:space="0" w:color="auto"/>
                    <w:right w:val="none" w:sz="0" w:space="0" w:color="auto"/>
                  </w:divBdr>
                  <w:divsChild>
                    <w:div w:id="71243049">
                      <w:marLeft w:val="0"/>
                      <w:marRight w:val="0"/>
                      <w:marTop w:val="0"/>
                      <w:marBottom w:val="0"/>
                      <w:divBdr>
                        <w:top w:val="none" w:sz="0" w:space="0" w:color="auto"/>
                        <w:left w:val="none" w:sz="0" w:space="0" w:color="auto"/>
                        <w:bottom w:val="none" w:sz="0" w:space="0" w:color="auto"/>
                        <w:right w:val="none" w:sz="0" w:space="0" w:color="auto"/>
                      </w:divBdr>
                    </w:div>
                  </w:divsChild>
                </w:div>
                <w:div w:id="337468295">
                  <w:marLeft w:val="0"/>
                  <w:marRight w:val="0"/>
                  <w:marTop w:val="0"/>
                  <w:marBottom w:val="0"/>
                  <w:divBdr>
                    <w:top w:val="none" w:sz="0" w:space="0" w:color="auto"/>
                    <w:left w:val="none" w:sz="0" w:space="0" w:color="auto"/>
                    <w:bottom w:val="none" w:sz="0" w:space="0" w:color="auto"/>
                    <w:right w:val="none" w:sz="0" w:space="0" w:color="auto"/>
                  </w:divBdr>
                  <w:divsChild>
                    <w:div w:id="2094089068">
                      <w:marLeft w:val="0"/>
                      <w:marRight w:val="0"/>
                      <w:marTop w:val="0"/>
                      <w:marBottom w:val="0"/>
                      <w:divBdr>
                        <w:top w:val="none" w:sz="0" w:space="0" w:color="auto"/>
                        <w:left w:val="none" w:sz="0" w:space="0" w:color="auto"/>
                        <w:bottom w:val="none" w:sz="0" w:space="0" w:color="auto"/>
                        <w:right w:val="none" w:sz="0" w:space="0" w:color="auto"/>
                      </w:divBdr>
                    </w:div>
                  </w:divsChild>
                </w:div>
                <w:div w:id="6518796">
                  <w:marLeft w:val="0"/>
                  <w:marRight w:val="0"/>
                  <w:marTop w:val="0"/>
                  <w:marBottom w:val="0"/>
                  <w:divBdr>
                    <w:top w:val="none" w:sz="0" w:space="0" w:color="auto"/>
                    <w:left w:val="none" w:sz="0" w:space="0" w:color="auto"/>
                    <w:bottom w:val="none" w:sz="0" w:space="0" w:color="auto"/>
                    <w:right w:val="none" w:sz="0" w:space="0" w:color="auto"/>
                  </w:divBdr>
                  <w:divsChild>
                    <w:div w:id="1890410873">
                      <w:marLeft w:val="0"/>
                      <w:marRight w:val="0"/>
                      <w:marTop w:val="0"/>
                      <w:marBottom w:val="0"/>
                      <w:divBdr>
                        <w:top w:val="none" w:sz="0" w:space="0" w:color="auto"/>
                        <w:left w:val="none" w:sz="0" w:space="0" w:color="auto"/>
                        <w:bottom w:val="none" w:sz="0" w:space="0" w:color="auto"/>
                        <w:right w:val="none" w:sz="0" w:space="0" w:color="auto"/>
                      </w:divBdr>
                    </w:div>
                  </w:divsChild>
                </w:div>
                <w:div w:id="929004175">
                  <w:marLeft w:val="0"/>
                  <w:marRight w:val="0"/>
                  <w:marTop w:val="0"/>
                  <w:marBottom w:val="0"/>
                  <w:divBdr>
                    <w:top w:val="none" w:sz="0" w:space="0" w:color="auto"/>
                    <w:left w:val="none" w:sz="0" w:space="0" w:color="auto"/>
                    <w:bottom w:val="none" w:sz="0" w:space="0" w:color="auto"/>
                    <w:right w:val="none" w:sz="0" w:space="0" w:color="auto"/>
                  </w:divBdr>
                  <w:divsChild>
                    <w:div w:id="148521536">
                      <w:marLeft w:val="0"/>
                      <w:marRight w:val="0"/>
                      <w:marTop w:val="0"/>
                      <w:marBottom w:val="0"/>
                      <w:divBdr>
                        <w:top w:val="none" w:sz="0" w:space="0" w:color="auto"/>
                        <w:left w:val="none" w:sz="0" w:space="0" w:color="auto"/>
                        <w:bottom w:val="none" w:sz="0" w:space="0" w:color="auto"/>
                        <w:right w:val="none" w:sz="0" w:space="0" w:color="auto"/>
                      </w:divBdr>
                    </w:div>
                  </w:divsChild>
                </w:div>
                <w:div w:id="1300918768">
                  <w:marLeft w:val="0"/>
                  <w:marRight w:val="0"/>
                  <w:marTop w:val="0"/>
                  <w:marBottom w:val="0"/>
                  <w:divBdr>
                    <w:top w:val="none" w:sz="0" w:space="0" w:color="auto"/>
                    <w:left w:val="none" w:sz="0" w:space="0" w:color="auto"/>
                    <w:bottom w:val="none" w:sz="0" w:space="0" w:color="auto"/>
                    <w:right w:val="none" w:sz="0" w:space="0" w:color="auto"/>
                  </w:divBdr>
                  <w:divsChild>
                    <w:div w:id="1988510658">
                      <w:marLeft w:val="0"/>
                      <w:marRight w:val="0"/>
                      <w:marTop w:val="0"/>
                      <w:marBottom w:val="0"/>
                      <w:divBdr>
                        <w:top w:val="none" w:sz="0" w:space="0" w:color="auto"/>
                        <w:left w:val="none" w:sz="0" w:space="0" w:color="auto"/>
                        <w:bottom w:val="none" w:sz="0" w:space="0" w:color="auto"/>
                        <w:right w:val="none" w:sz="0" w:space="0" w:color="auto"/>
                      </w:divBdr>
                    </w:div>
                    <w:div w:id="40402114">
                      <w:marLeft w:val="0"/>
                      <w:marRight w:val="0"/>
                      <w:marTop w:val="0"/>
                      <w:marBottom w:val="0"/>
                      <w:divBdr>
                        <w:top w:val="none" w:sz="0" w:space="0" w:color="auto"/>
                        <w:left w:val="none" w:sz="0" w:space="0" w:color="auto"/>
                        <w:bottom w:val="none" w:sz="0" w:space="0" w:color="auto"/>
                        <w:right w:val="none" w:sz="0" w:space="0" w:color="auto"/>
                      </w:divBdr>
                    </w:div>
                  </w:divsChild>
                </w:div>
                <w:div w:id="1740899842">
                  <w:marLeft w:val="0"/>
                  <w:marRight w:val="0"/>
                  <w:marTop w:val="0"/>
                  <w:marBottom w:val="0"/>
                  <w:divBdr>
                    <w:top w:val="none" w:sz="0" w:space="0" w:color="auto"/>
                    <w:left w:val="none" w:sz="0" w:space="0" w:color="auto"/>
                    <w:bottom w:val="none" w:sz="0" w:space="0" w:color="auto"/>
                    <w:right w:val="none" w:sz="0" w:space="0" w:color="auto"/>
                  </w:divBdr>
                  <w:divsChild>
                    <w:div w:id="865291309">
                      <w:marLeft w:val="0"/>
                      <w:marRight w:val="0"/>
                      <w:marTop w:val="0"/>
                      <w:marBottom w:val="0"/>
                      <w:divBdr>
                        <w:top w:val="none" w:sz="0" w:space="0" w:color="auto"/>
                        <w:left w:val="none" w:sz="0" w:space="0" w:color="auto"/>
                        <w:bottom w:val="none" w:sz="0" w:space="0" w:color="auto"/>
                        <w:right w:val="none" w:sz="0" w:space="0" w:color="auto"/>
                      </w:divBdr>
                    </w:div>
                  </w:divsChild>
                </w:div>
                <w:div w:id="2136753196">
                  <w:marLeft w:val="0"/>
                  <w:marRight w:val="0"/>
                  <w:marTop w:val="0"/>
                  <w:marBottom w:val="0"/>
                  <w:divBdr>
                    <w:top w:val="none" w:sz="0" w:space="0" w:color="auto"/>
                    <w:left w:val="none" w:sz="0" w:space="0" w:color="auto"/>
                    <w:bottom w:val="none" w:sz="0" w:space="0" w:color="auto"/>
                    <w:right w:val="none" w:sz="0" w:space="0" w:color="auto"/>
                  </w:divBdr>
                  <w:divsChild>
                    <w:div w:id="35785515">
                      <w:marLeft w:val="0"/>
                      <w:marRight w:val="0"/>
                      <w:marTop w:val="0"/>
                      <w:marBottom w:val="0"/>
                      <w:divBdr>
                        <w:top w:val="none" w:sz="0" w:space="0" w:color="auto"/>
                        <w:left w:val="none" w:sz="0" w:space="0" w:color="auto"/>
                        <w:bottom w:val="none" w:sz="0" w:space="0" w:color="auto"/>
                        <w:right w:val="none" w:sz="0" w:space="0" w:color="auto"/>
                      </w:divBdr>
                    </w:div>
                  </w:divsChild>
                </w:div>
                <w:div w:id="864249756">
                  <w:marLeft w:val="0"/>
                  <w:marRight w:val="0"/>
                  <w:marTop w:val="0"/>
                  <w:marBottom w:val="0"/>
                  <w:divBdr>
                    <w:top w:val="none" w:sz="0" w:space="0" w:color="auto"/>
                    <w:left w:val="none" w:sz="0" w:space="0" w:color="auto"/>
                    <w:bottom w:val="none" w:sz="0" w:space="0" w:color="auto"/>
                    <w:right w:val="none" w:sz="0" w:space="0" w:color="auto"/>
                  </w:divBdr>
                  <w:divsChild>
                    <w:div w:id="2007897331">
                      <w:marLeft w:val="0"/>
                      <w:marRight w:val="0"/>
                      <w:marTop w:val="0"/>
                      <w:marBottom w:val="0"/>
                      <w:divBdr>
                        <w:top w:val="none" w:sz="0" w:space="0" w:color="auto"/>
                        <w:left w:val="none" w:sz="0" w:space="0" w:color="auto"/>
                        <w:bottom w:val="none" w:sz="0" w:space="0" w:color="auto"/>
                        <w:right w:val="none" w:sz="0" w:space="0" w:color="auto"/>
                      </w:divBdr>
                    </w:div>
                  </w:divsChild>
                </w:div>
                <w:div w:id="1532524422">
                  <w:marLeft w:val="0"/>
                  <w:marRight w:val="0"/>
                  <w:marTop w:val="0"/>
                  <w:marBottom w:val="0"/>
                  <w:divBdr>
                    <w:top w:val="none" w:sz="0" w:space="0" w:color="auto"/>
                    <w:left w:val="none" w:sz="0" w:space="0" w:color="auto"/>
                    <w:bottom w:val="none" w:sz="0" w:space="0" w:color="auto"/>
                    <w:right w:val="none" w:sz="0" w:space="0" w:color="auto"/>
                  </w:divBdr>
                  <w:divsChild>
                    <w:div w:id="12533340">
                      <w:marLeft w:val="0"/>
                      <w:marRight w:val="0"/>
                      <w:marTop w:val="0"/>
                      <w:marBottom w:val="0"/>
                      <w:divBdr>
                        <w:top w:val="none" w:sz="0" w:space="0" w:color="auto"/>
                        <w:left w:val="none" w:sz="0" w:space="0" w:color="auto"/>
                        <w:bottom w:val="none" w:sz="0" w:space="0" w:color="auto"/>
                        <w:right w:val="none" w:sz="0" w:space="0" w:color="auto"/>
                      </w:divBdr>
                    </w:div>
                  </w:divsChild>
                </w:div>
                <w:div w:id="1558734719">
                  <w:marLeft w:val="0"/>
                  <w:marRight w:val="0"/>
                  <w:marTop w:val="0"/>
                  <w:marBottom w:val="0"/>
                  <w:divBdr>
                    <w:top w:val="none" w:sz="0" w:space="0" w:color="auto"/>
                    <w:left w:val="none" w:sz="0" w:space="0" w:color="auto"/>
                    <w:bottom w:val="none" w:sz="0" w:space="0" w:color="auto"/>
                    <w:right w:val="none" w:sz="0" w:space="0" w:color="auto"/>
                  </w:divBdr>
                  <w:divsChild>
                    <w:div w:id="35811815">
                      <w:marLeft w:val="0"/>
                      <w:marRight w:val="0"/>
                      <w:marTop w:val="0"/>
                      <w:marBottom w:val="0"/>
                      <w:divBdr>
                        <w:top w:val="none" w:sz="0" w:space="0" w:color="auto"/>
                        <w:left w:val="none" w:sz="0" w:space="0" w:color="auto"/>
                        <w:bottom w:val="none" w:sz="0" w:space="0" w:color="auto"/>
                        <w:right w:val="none" w:sz="0" w:space="0" w:color="auto"/>
                      </w:divBdr>
                    </w:div>
                  </w:divsChild>
                </w:div>
                <w:div w:id="903680845">
                  <w:marLeft w:val="0"/>
                  <w:marRight w:val="0"/>
                  <w:marTop w:val="0"/>
                  <w:marBottom w:val="0"/>
                  <w:divBdr>
                    <w:top w:val="none" w:sz="0" w:space="0" w:color="auto"/>
                    <w:left w:val="none" w:sz="0" w:space="0" w:color="auto"/>
                    <w:bottom w:val="none" w:sz="0" w:space="0" w:color="auto"/>
                    <w:right w:val="none" w:sz="0" w:space="0" w:color="auto"/>
                  </w:divBdr>
                  <w:divsChild>
                    <w:div w:id="570314862">
                      <w:marLeft w:val="0"/>
                      <w:marRight w:val="0"/>
                      <w:marTop w:val="0"/>
                      <w:marBottom w:val="0"/>
                      <w:divBdr>
                        <w:top w:val="none" w:sz="0" w:space="0" w:color="auto"/>
                        <w:left w:val="none" w:sz="0" w:space="0" w:color="auto"/>
                        <w:bottom w:val="none" w:sz="0" w:space="0" w:color="auto"/>
                        <w:right w:val="none" w:sz="0" w:space="0" w:color="auto"/>
                      </w:divBdr>
                    </w:div>
                  </w:divsChild>
                </w:div>
                <w:div w:id="895891519">
                  <w:marLeft w:val="0"/>
                  <w:marRight w:val="0"/>
                  <w:marTop w:val="0"/>
                  <w:marBottom w:val="0"/>
                  <w:divBdr>
                    <w:top w:val="none" w:sz="0" w:space="0" w:color="auto"/>
                    <w:left w:val="none" w:sz="0" w:space="0" w:color="auto"/>
                    <w:bottom w:val="none" w:sz="0" w:space="0" w:color="auto"/>
                    <w:right w:val="none" w:sz="0" w:space="0" w:color="auto"/>
                  </w:divBdr>
                  <w:divsChild>
                    <w:div w:id="1950502161">
                      <w:marLeft w:val="0"/>
                      <w:marRight w:val="0"/>
                      <w:marTop w:val="0"/>
                      <w:marBottom w:val="0"/>
                      <w:divBdr>
                        <w:top w:val="none" w:sz="0" w:space="0" w:color="auto"/>
                        <w:left w:val="none" w:sz="0" w:space="0" w:color="auto"/>
                        <w:bottom w:val="none" w:sz="0" w:space="0" w:color="auto"/>
                        <w:right w:val="none" w:sz="0" w:space="0" w:color="auto"/>
                      </w:divBdr>
                    </w:div>
                  </w:divsChild>
                </w:div>
                <w:div w:id="2020233958">
                  <w:marLeft w:val="0"/>
                  <w:marRight w:val="0"/>
                  <w:marTop w:val="0"/>
                  <w:marBottom w:val="0"/>
                  <w:divBdr>
                    <w:top w:val="none" w:sz="0" w:space="0" w:color="auto"/>
                    <w:left w:val="none" w:sz="0" w:space="0" w:color="auto"/>
                    <w:bottom w:val="none" w:sz="0" w:space="0" w:color="auto"/>
                    <w:right w:val="none" w:sz="0" w:space="0" w:color="auto"/>
                  </w:divBdr>
                  <w:divsChild>
                    <w:div w:id="1906379640">
                      <w:marLeft w:val="0"/>
                      <w:marRight w:val="0"/>
                      <w:marTop w:val="0"/>
                      <w:marBottom w:val="0"/>
                      <w:divBdr>
                        <w:top w:val="none" w:sz="0" w:space="0" w:color="auto"/>
                        <w:left w:val="none" w:sz="0" w:space="0" w:color="auto"/>
                        <w:bottom w:val="none" w:sz="0" w:space="0" w:color="auto"/>
                        <w:right w:val="none" w:sz="0" w:space="0" w:color="auto"/>
                      </w:divBdr>
                    </w:div>
                  </w:divsChild>
                </w:div>
                <w:div w:id="1005716673">
                  <w:marLeft w:val="0"/>
                  <w:marRight w:val="0"/>
                  <w:marTop w:val="0"/>
                  <w:marBottom w:val="0"/>
                  <w:divBdr>
                    <w:top w:val="none" w:sz="0" w:space="0" w:color="auto"/>
                    <w:left w:val="none" w:sz="0" w:space="0" w:color="auto"/>
                    <w:bottom w:val="none" w:sz="0" w:space="0" w:color="auto"/>
                    <w:right w:val="none" w:sz="0" w:space="0" w:color="auto"/>
                  </w:divBdr>
                  <w:divsChild>
                    <w:div w:id="1860000259">
                      <w:marLeft w:val="0"/>
                      <w:marRight w:val="0"/>
                      <w:marTop w:val="0"/>
                      <w:marBottom w:val="0"/>
                      <w:divBdr>
                        <w:top w:val="none" w:sz="0" w:space="0" w:color="auto"/>
                        <w:left w:val="none" w:sz="0" w:space="0" w:color="auto"/>
                        <w:bottom w:val="none" w:sz="0" w:space="0" w:color="auto"/>
                        <w:right w:val="none" w:sz="0" w:space="0" w:color="auto"/>
                      </w:divBdr>
                    </w:div>
                  </w:divsChild>
                </w:div>
                <w:div w:id="1452747280">
                  <w:marLeft w:val="0"/>
                  <w:marRight w:val="0"/>
                  <w:marTop w:val="0"/>
                  <w:marBottom w:val="0"/>
                  <w:divBdr>
                    <w:top w:val="none" w:sz="0" w:space="0" w:color="auto"/>
                    <w:left w:val="none" w:sz="0" w:space="0" w:color="auto"/>
                    <w:bottom w:val="none" w:sz="0" w:space="0" w:color="auto"/>
                    <w:right w:val="none" w:sz="0" w:space="0" w:color="auto"/>
                  </w:divBdr>
                  <w:divsChild>
                    <w:div w:id="1980574555">
                      <w:marLeft w:val="0"/>
                      <w:marRight w:val="0"/>
                      <w:marTop w:val="0"/>
                      <w:marBottom w:val="0"/>
                      <w:divBdr>
                        <w:top w:val="none" w:sz="0" w:space="0" w:color="auto"/>
                        <w:left w:val="none" w:sz="0" w:space="0" w:color="auto"/>
                        <w:bottom w:val="none" w:sz="0" w:space="0" w:color="auto"/>
                        <w:right w:val="none" w:sz="0" w:space="0" w:color="auto"/>
                      </w:divBdr>
                    </w:div>
                  </w:divsChild>
                </w:div>
                <w:div w:id="1024015810">
                  <w:marLeft w:val="0"/>
                  <w:marRight w:val="0"/>
                  <w:marTop w:val="0"/>
                  <w:marBottom w:val="0"/>
                  <w:divBdr>
                    <w:top w:val="none" w:sz="0" w:space="0" w:color="auto"/>
                    <w:left w:val="none" w:sz="0" w:space="0" w:color="auto"/>
                    <w:bottom w:val="none" w:sz="0" w:space="0" w:color="auto"/>
                    <w:right w:val="none" w:sz="0" w:space="0" w:color="auto"/>
                  </w:divBdr>
                  <w:divsChild>
                    <w:div w:id="885221845">
                      <w:marLeft w:val="0"/>
                      <w:marRight w:val="0"/>
                      <w:marTop w:val="0"/>
                      <w:marBottom w:val="0"/>
                      <w:divBdr>
                        <w:top w:val="none" w:sz="0" w:space="0" w:color="auto"/>
                        <w:left w:val="none" w:sz="0" w:space="0" w:color="auto"/>
                        <w:bottom w:val="none" w:sz="0" w:space="0" w:color="auto"/>
                        <w:right w:val="none" w:sz="0" w:space="0" w:color="auto"/>
                      </w:divBdr>
                    </w:div>
                  </w:divsChild>
                </w:div>
                <w:div w:id="557282818">
                  <w:marLeft w:val="0"/>
                  <w:marRight w:val="0"/>
                  <w:marTop w:val="0"/>
                  <w:marBottom w:val="0"/>
                  <w:divBdr>
                    <w:top w:val="none" w:sz="0" w:space="0" w:color="auto"/>
                    <w:left w:val="none" w:sz="0" w:space="0" w:color="auto"/>
                    <w:bottom w:val="none" w:sz="0" w:space="0" w:color="auto"/>
                    <w:right w:val="none" w:sz="0" w:space="0" w:color="auto"/>
                  </w:divBdr>
                  <w:divsChild>
                    <w:div w:id="1511218217">
                      <w:marLeft w:val="0"/>
                      <w:marRight w:val="0"/>
                      <w:marTop w:val="0"/>
                      <w:marBottom w:val="0"/>
                      <w:divBdr>
                        <w:top w:val="none" w:sz="0" w:space="0" w:color="auto"/>
                        <w:left w:val="none" w:sz="0" w:space="0" w:color="auto"/>
                        <w:bottom w:val="none" w:sz="0" w:space="0" w:color="auto"/>
                        <w:right w:val="none" w:sz="0" w:space="0" w:color="auto"/>
                      </w:divBdr>
                    </w:div>
                  </w:divsChild>
                </w:div>
                <w:div w:id="610354497">
                  <w:marLeft w:val="0"/>
                  <w:marRight w:val="0"/>
                  <w:marTop w:val="0"/>
                  <w:marBottom w:val="0"/>
                  <w:divBdr>
                    <w:top w:val="none" w:sz="0" w:space="0" w:color="auto"/>
                    <w:left w:val="none" w:sz="0" w:space="0" w:color="auto"/>
                    <w:bottom w:val="none" w:sz="0" w:space="0" w:color="auto"/>
                    <w:right w:val="none" w:sz="0" w:space="0" w:color="auto"/>
                  </w:divBdr>
                  <w:divsChild>
                    <w:div w:id="1159923780">
                      <w:marLeft w:val="0"/>
                      <w:marRight w:val="0"/>
                      <w:marTop w:val="0"/>
                      <w:marBottom w:val="0"/>
                      <w:divBdr>
                        <w:top w:val="none" w:sz="0" w:space="0" w:color="auto"/>
                        <w:left w:val="none" w:sz="0" w:space="0" w:color="auto"/>
                        <w:bottom w:val="none" w:sz="0" w:space="0" w:color="auto"/>
                        <w:right w:val="none" w:sz="0" w:space="0" w:color="auto"/>
                      </w:divBdr>
                    </w:div>
                  </w:divsChild>
                </w:div>
                <w:div w:id="1954245183">
                  <w:marLeft w:val="0"/>
                  <w:marRight w:val="0"/>
                  <w:marTop w:val="0"/>
                  <w:marBottom w:val="0"/>
                  <w:divBdr>
                    <w:top w:val="none" w:sz="0" w:space="0" w:color="auto"/>
                    <w:left w:val="none" w:sz="0" w:space="0" w:color="auto"/>
                    <w:bottom w:val="none" w:sz="0" w:space="0" w:color="auto"/>
                    <w:right w:val="none" w:sz="0" w:space="0" w:color="auto"/>
                  </w:divBdr>
                  <w:divsChild>
                    <w:div w:id="1722560398">
                      <w:marLeft w:val="0"/>
                      <w:marRight w:val="0"/>
                      <w:marTop w:val="0"/>
                      <w:marBottom w:val="0"/>
                      <w:divBdr>
                        <w:top w:val="none" w:sz="0" w:space="0" w:color="auto"/>
                        <w:left w:val="none" w:sz="0" w:space="0" w:color="auto"/>
                        <w:bottom w:val="none" w:sz="0" w:space="0" w:color="auto"/>
                        <w:right w:val="none" w:sz="0" w:space="0" w:color="auto"/>
                      </w:divBdr>
                    </w:div>
                  </w:divsChild>
                </w:div>
                <w:div w:id="2049063437">
                  <w:marLeft w:val="0"/>
                  <w:marRight w:val="0"/>
                  <w:marTop w:val="0"/>
                  <w:marBottom w:val="0"/>
                  <w:divBdr>
                    <w:top w:val="none" w:sz="0" w:space="0" w:color="auto"/>
                    <w:left w:val="none" w:sz="0" w:space="0" w:color="auto"/>
                    <w:bottom w:val="none" w:sz="0" w:space="0" w:color="auto"/>
                    <w:right w:val="none" w:sz="0" w:space="0" w:color="auto"/>
                  </w:divBdr>
                  <w:divsChild>
                    <w:div w:id="658507459">
                      <w:marLeft w:val="0"/>
                      <w:marRight w:val="0"/>
                      <w:marTop w:val="0"/>
                      <w:marBottom w:val="0"/>
                      <w:divBdr>
                        <w:top w:val="none" w:sz="0" w:space="0" w:color="auto"/>
                        <w:left w:val="none" w:sz="0" w:space="0" w:color="auto"/>
                        <w:bottom w:val="none" w:sz="0" w:space="0" w:color="auto"/>
                        <w:right w:val="none" w:sz="0" w:space="0" w:color="auto"/>
                      </w:divBdr>
                    </w:div>
                  </w:divsChild>
                </w:div>
                <w:div w:id="983899257">
                  <w:marLeft w:val="0"/>
                  <w:marRight w:val="0"/>
                  <w:marTop w:val="0"/>
                  <w:marBottom w:val="0"/>
                  <w:divBdr>
                    <w:top w:val="none" w:sz="0" w:space="0" w:color="auto"/>
                    <w:left w:val="none" w:sz="0" w:space="0" w:color="auto"/>
                    <w:bottom w:val="none" w:sz="0" w:space="0" w:color="auto"/>
                    <w:right w:val="none" w:sz="0" w:space="0" w:color="auto"/>
                  </w:divBdr>
                  <w:divsChild>
                    <w:div w:id="739523456">
                      <w:marLeft w:val="0"/>
                      <w:marRight w:val="0"/>
                      <w:marTop w:val="0"/>
                      <w:marBottom w:val="0"/>
                      <w:divBdr>
                        <w:top w:val="none" w:sz="0" w:space="0" w:color="auto"/>
                        <w:left w:val="none" w:sz="0" w:space="0" w:color="auto"/>
                        <w:bottom w:val="none" w:sz="0" w:space="0" w:color="auto"/>
                        <w:right w:val="none" w:sz="0" w:space="0" w:color="auto"/>
                      </w:divBdr>
                    </w:div>
                  </w:divsChild>
                </w:div>
                <w:div w:id="1158570035">
                  <w:marLeft w:val="0"/>
                  <w:marRight w:val="0"/>
                  <w:marTop w:val="0"/>
                  <w:marBottom w:val="0"/>
                  <w:divBdr>
                    <w:top w:val="none" w:sz="0" w:space="0" w:color="auto"/>
                    <w:left w:val="none" w:sz="0" w:space="0" w:color="auto"/>
                    <w:bottom w:val="none" w:sz="0" w:space="0" w:color="auto"/>
                    <w:right w:val="none" w:sz="0" w:space="0" w:color="auto"/>
                  </w:divBdr>
                  <w:divsChild>
                    <w:div w:id="1647902882">
                      <w:marLeft w:val="0"/>
                      <w:marRight w:val="0"/>
                      <w:marTop w:val="0"/>
                      <w:marBottom w:val="0"/>
                      <w:divBdr>
                        <w:top w:val="none" w:sz="0" w:space="0" w:color="auto"/>
                        <w:left w:val="none" w:sz="0" w:space="0" w:color="auto"/>
                        <w:bottom w:val="none" w:sz="0" w:space="0" w:color="auto"/>
                        <w:right w:val="none" w:sz="0" w:space="0" w:color="auto"/>
                      </w:divBdr>
                    </w:div>
                  </w:divsChild>
                </w:div>
                <w:div w:id="1281960387">
                  <w:marLeft w:val="0"/>
                  <w:marRight w:val="0"/>
                  <w:marTop w:val="0"/>
                  <w:marBottom w:val="0"/>
                  <w:divBdr>
                    <w:top w:val="none" w:sz="0" w:space="0" w:color="auto"/>
                    <w:left w:val="none" w:sz="0" w:space="0" w:color="auto"/>
                    <w:bottom w:val="none" w:sz="0" w:space="0" w:color="auto"/>
                    <w:right w:val="none" w:sz="0" w:space="0" w:color="auto"/>
                  </w:divBdr>
                  <w:divsChild>
                    <w:div w:id="607467629">
                      <w:marLeft w:val="0"/>
                      <w:marRight w:val="0"/>
                      <w:marTop w:val="0"/>
                      <w:marBottom w:val="0"/>
                      <w:divBdr>
                        <w:top w:val="none" w:sz="0" w:space="0" w:color="auto"/>
                        <w:left w:val="none" w:sz="0" w:space="0" w:color="auto"/>
                        <w:bottom w:val="none" w:sz="0" w:space="0" w:color="auto"/>
                        <w:right w:val="none" w:sz="0" w:space="0" w:color="auto"/>
                      </w:divBdr>
                    </w:div>
                  </w:divsChild>
                </w:div>
                <w:div w:id="582303533">
                  <w:marLeft w:val="0"/>
                  <w:marRight w:val="0"/>
                  <w:marTop w:val="0"/>
                  <w:marBottom w:val="0"/>
                  <w:divBdr>
                    <w:top w:val="none" w:sz="0" w:space="0" w:color="auto"/>
                    <w:left w:val="none" w:sz="0" w:space="0" w:color="auto"/>
                    <w:bottom w:val="none" w:sz="0" w:space="0" w:color="auto"/>
                    <w:right w:val="none" w:sz="0" w:space="0" w:color="auto"/>
                  </w:divBdr>
                  <w:divsChild>
                    <w:div w:id="728841675">
                      <w:marLeft w:val="0"/>
                      <w:marRight w:val="0"/>
                      <w:marTop w:val="0"/>
                      <w:marBottom w:val="0"/>
                      <w:divBdr>
                        <w:top w:val="none" w:sz="0" w:space="0" w:color="auto"/>
                        <w:left w:val="none" w:sz="0" w:space="0" w:color="auto"/>
                        <w:bottom w:val="none" w:sz="0" w:space="0" w:color="auto"/>
                        <w:right w:val="none" w:sz="0" w:space="0" w:color="auto"/>
                      </w:divBdr>
                    </w:div>
                  </w:divsChild>
                </w:div>
                <w:div w:id="312491145">
                  <w:marLeft w:val="0"/>
                  <w:marRight w:val="0"/>
                  <w:marTop w:val="0"/>
                  <w:marBottom w:val="0"/>
                  <w:divBdr>
                    <w:top w:val="none" w:sz="0" w:space="0" w:color="auto"/>
                    <w:left w:val="none" w:sz="0" w:space="0" w:color="auto"/>
                    <w:bottom w:val="none" w:sz="0" w:space="0" w:color="auto"/>
                    <w:right w:val="none" w:sz="0" w:space="0" w:color="auto"/>
                  </w:divBdr>
                  <w:divsChild>
                    <w:div w:id="782842838">
                      <w:marLeft w:val="0"/>
                      <w:marRight w:val="0"/>
                      <w:marTop w:val="0"/>
                      <w:marBottom w:val="0"/>
                      <w:divBdr>
                        <w:top w:val="none" w:sz="0" w:space="0" w:color="auto"/>
                        <w:left w:val="none" w:sz="0" w:space="0" w:color="auto"/>
                        <w:bottom w:val="none" w:sz="0" w:space="0" w:color="auto"/>
                        <w:right w:val="none" w:sz="0" w:space="0" w:color="auto"/>
                      </w:divBdr>
                    </w:div>
                  </w:divsChild>
                </w:div>
                <w:div w:id="1816679844">
                  <w:marLeft w:val="0"/>
                  <w:marRight w:val="0"/>
                  <w:marTop w:val="0"/>
                  <w:marBottom w:val="0"/>
                  <w:divBdr>
                    <w:top w:val="none" w:sz="0" w:space="0" w:color="auto"/>
                    <w:left w:val="none" w:sz="0" w:space="0" w:color="auto"/>
                    <w:bottom w:val="none" w:sz="0" w:space="0" w:color="auto"/>
                    <w:right w:val="none" w:sz="0" w:space="0" w:color="auto"/>
                  </w:divBdr>
                  <w:divsChild>
                    <w:div w:id="1748529353">
                      <w:marLeft w:val="0"/>
                      <w:marRight w:val="0"/>
                      <w:marTop w:val="0"/>
                      <w:marBottom w:val="0"/>
                      <w:divBdr>
                        <w:top w:val="none" w:sz="0" w:space="0" w:color="auto"/>
                        <w:left w:val="none" w:sz="0" w:space="0" w:color="auto"/>
                        <w:bottom w:val="none" w:sz="0" w:space="0" w:color="auto"/>
                        <w:right w:val="none" w:sz="0" w:space="0" w:color="auto"/>
                      </w:divBdr>
                    </w:div>
                  </w:divsChild>
                </w:div>
                <w:div w:id="472524652">
                  <w:marLeft w:val="0"/>
                  <w:marRight w:val="0"/>
                  <w:marTop w:val="0"/>
                  <w:marBottom w:val="0"/>
                  <w:divBdr>
                    <w:top w:val="none" w:sz="0" w:space="0" w:color="auto"/>
                    <w:left w:val="none" w:sz="0" w:space="0" w:color="auto"/>
                    <w:bottom w:val="none" w:sz="0" w:space="0" w:color="auto"/>
                    <w:right w:val="none" w:sz="0" w:space="0" w:color="auto"/>
                  </w:divBdr>
                  <w:divsChild>
                    <w:div w:id="562104985">
                      <w:marLeft w:val="0"/>
                      <w:marRight w:val="0"/>
                      <w:marTop w:val="0"/>
                      <w:marBottom w:val="0"/>
                      <w:divBdr>
                        <w:top w:val="none" w:sz="0" w:space="0" w:color="auto"/>
                        <w:left w:val="none" w:sz="0" w:space="0" w:color="auto"/>
                        <w:bottom w:val="none" w:sz="0" w:space="0" w:color="auto"/>
                        <w:right w:val="none" w:sz="0" w:space="0" w:color="auto"/>
                      </w:divBdr>
                    </w:div>
                  </w:divsChild>
                </w:div>
                <w:div w:id="1930196400">
                  <w:marLeft w:val="0"/>
                  <w:marRight w:val="0"/>
                  <w:marTop w:val="0"/>
                  <w:marBottom w:val="0"/>
                  <w:divBdr>
                    <w:top w:val="none" w:sz="0" w:space="0" w:color="auto"/>
                    <w:left w:val="none" w:sz="0" w:space="0" w:color="auto"/>
                    <w:bottom w:val="none" w:sz="0" w:space="0" w:color="auto"/>
                    <w:right w:val="none" w:sz="0" w:space="0" w:color="auto"/>
                  </w:divBdr>
                  <w:divsChild>
                    <w:div w:id="1967392174">
                      <w:marLeft w:val="0"/>
                      <w:marRight w:val="0"/>
                      <w:marTop w:val="0"/>
                      <w:marBottom w:val="0"/>
                      <w:divBdr>
                        <w:top w:val="none" w:sz="0" w:space="0" w:color="auto"/>
                        <w:left w:val="none" w:sz="0" w:space="0" w:color="auto"/>
                        <w:bottom w:val="none" w:sz="0" w:space="0" w:color="auto"/>
                        <w:right w:val="none" w:sz="0" w:space="0" w:color="auto"/>
                      </w:divBdr>
                    </w:div>
                  </w:divsChild>
                </w:div>
                <w:div w:id="1190609895">
                  <w:marLeft w:val="0"/>
                  <w:marRight w:val="0"/>
                  <w:marTop w:val="0"/>
                  <w:marBottom w:val="0"/>
                  <w:divBdr>
                    <w:top w:val="none" w:sz="0" w:space="0" w:color="auto"/>
                    <w:left w:val="none" w:sz="0" w:space="0" w:color="auto"/>
                    <w:bottom w:val="none" w:sz="0" w:space="0" w:color="auto"/>
                    <w:right w:val="none" w:sz="0" w:space="0" w:color="auto"/>
                  </w:divBdr>
                  <w:divsChild>
                    <w:div w:id="2140220457">
                      <w:marLeft w:val="0"/>
                      <w:marRight w:val="0"/>
                      <w:marTop w:val="0"/>
                      <w:marBottom w:val="0"/>
                      <w:divBdr>
                        <w:top w:val="none" w:sz="0" w:space="0" w:color="auto"/>
                        <w:left w:val="none" w:sz="0" w:space="0" w:color="auto"/>
                        <w:bottom w:val="none" w:sz="0" w:space="0" w:color="auto"/>
                        <w:right w:val="none" w:sz="0" w:space="0" w:color="auto"/>
                      </w:divBdr>
                    </w:div>
                  </w:divsChild>
                </w:div>
                <w:div w:id="158231469">
                  <w:marLeft w:val="0"/>
                  <w:marRight w:val="0"/>
                  <w:marTop w:val="0"/>
                  <w:marBottom w:val="0"/>
                  <w:divBdr>
                    <w:top w:val="none" w:sz="0" w:space="0" w:color="auto"/>
                    <w:left w:val="none" w:sz="0" w:space="0" w:color="auto"/>
                    <w:bottom w:val="none" w:sz="0" w:space="0" w:color="auto"/>
                    <w:right w:val="none" w:sz="0" w:space="0" w:color="auto"/>
                  </w:divBdr>
                  <w:divsChild>
                    <w:div w:id="332340266">
                      <w:marLeft w:val="0"/>
                      <w:marRight w:val="0"/>
                      <w:marTop w:val="0"/>
                      <w:marBottom w:val="0"/>
                      <w:divBdr>
                        <w:top w:val="none" w:sz="0" w:space="0" w:color="auto"/>
                        <w:left w:val="none" w:sz="0" w:space="0" w:color="auto"/>
                        <w:bottom w:val="none" w:sz="0" w:space="0" w:color="auto"/>
                        <w:right w:val="none" w:sz="0" w:space="0" w:color="auto"/>
                      </w:divBdr>
                    </w:div>
                  </w:divsChild>
                </w:div>
                <w:div w:id="1653215095">
                  <w:marLeft w:val="0"/>
                  <w:marRight w:val="0"/>
                  <w:marTop w:val="0"/>
                  <w:marBottom w:val="0"/>
                  <w:divBdr>
                    <w:top w:val="none" w:sz="0" w:space="0" w:color="auto"/>
                    <w:left w:val="none" w:sz="0" w:space="0" w:color="auto"/>
                    <w:bottom w:val="none" w:sz="0" w:space="0" w:color="auto"/>
                    <w:right w:val="none" w:sz="0" w:space="0" w:color="auto"/>
                  </w:divBdr>
                  <w:divsChild>
                    <w:div w:id="2109499572">
                      <w:marLeft w:val="0"/>
                      <w:marRight w:val="0"/>
                      <w:marTop w:val="0"/>
                      <w:marBottom w:val="0"/>
                      <w:divBdr>
                        <w:top w:val="none" w:sz="0" w:space="0" w:color="auto"/>
                        <w:left w:val="none" w:sz="0" w:space="0" w:color="auto"/>
                        <w:bottom w:val="none" w:sz="0" w:space="0" w:color="auto"/>
                        <w:right w:val="none" w:sz="0" w:space="0" w:color="auto"/>
                      </w:divBdr>
                    </w:div>
                  </w:divsChild>
                </w:div>
                <w:div w:id="1041590562">
                  <w:marLeft w:val="0"/>
                  <w:marRight w:val="0"/>
                  <w:marTop w:val="0"/>
                  <w:marBottom w:val="0"/>
                  <w:divBdr>
                    <w:top w:val="none" w:sz="0" w:space="0" w:color="auto"/>
                    <w:left w:val="none" w:sz="0" w:space="0" w:color="auto"/>
                    <w:bottom w:val="none" w:sz="0" w:space="0" w:color="auto"/>
                    <w:right w:val="none" w:sz="0" w:space="0" w:color="auto"/>
                  </w:divBdr>
                  <w:divsChild>
                    <w:div w:id="1403022950">
                      <w:marLeft w:val="0"/>
                      <w:marRight w:val="0"/>
                      <w:marTop w:val="0"/>
                      <w:marBottom w:val="0"/>
                      <w:divBdr>
                        <w:top w:val="none" w:sz="0" w:space="0" w:color="auto"/>
                        <w:left w:val="none" w:sz="0" w:space="0" w:color="auto"/>
                        <w:bottom w:val="none" w:sz="0" w:space="0" w:color="auto"/>
                        <w:right w:val="none" w:sz="0" w:space="0" w:color="auto"/>
                      </w:divBdr>
                    </w:div>
                    <w:div w:id="16034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2263">
          <w:marLeft w:val="0"/>
          <w:marRight w:val="0"/>
          <w:marTop w:val="0"/>
          <w:marBottom w:val="0"/>
          <w:divBdr>
            <w:top w:val="none" w:sz="0" w:space="0" w:color="auto"/>
            <w:left w:val="none" w:sz="0" w:space="0" w:color="auto"/>
            <w:bottom w:val="none" w:sz="0" w:space="0" w:color="auto"/>
            <w:right w:val="none" w:sz="0" w:space="0" w:color="auto"/>
          </w:divBdr>
          <w:divsChild>
            <w:div w:id="489373695">
              <w:marLeft w:val="0"/>
              <w:marRight w:val="0"/>
              <w:marTop w:val="0"/>
              <w:marBottom w:val="0"/>
              <w:divBdr>
                <w:top w:val="none" w:sz="0" w:space="0" w:color="auto"/>
                <w:left w:val="none" w:sz="0" w:space="0" w:color="auto"/>
                <w:bottom w:val="none" w:sz="0" w:space="0" w:color="auto"/>
                <w:right w:val="none" w:sz="0" w:space="0" w:color="auto"/>
              </w:divBdr>
              <w:divsChild>
                <w:div w:id="69543866">
                  <w:marLeft w:val="0"/>
                  <w:marRight w:val="0"/>
                  <w:marTop w:val="0"/>
                  <w:marBottom w:val="0"/>
                  <w:divBdr>
                    <w:top w:val="none" w:sz="0" w:space="0" w:color="auto"/>
                    <w:left w:val="none" w:sz="0" w:space="0" w:color="auto"/>
                    <w:bottom w:val="none" w:sz="0" w:space="0" w:color="auto"/>
                    <w:right w:val="none" w:sz="0" w:space="0" w:color="auto"/>
                  </w:divBdr>
                  <w:divsChild>
                    <w:div w:id="197394859">
                      <w:marLeft w:val="0"/>
                      <w:marRight w:val="0"/>
                      <w:marTop w:val="0"/>
                      <w:marBottom w:val="0"/>
                      <w:divBdr>
                        <w:top w:val="none" w:sz="0" w:space="0" w:color="auto"/>
                        <w:left w:val="none" w:sz="0" w:space="0" w:color="auto"/>
                        <w:bottom w:val="none" w:sz="0" w:space="0" w:color="auto"/>
                        <w:right w:val="none" w:sz="0" w:space="0" w:color="auto"/>
                      </w:divBdr>
                    </w:div>
                  </w:divsChild>
                </w:div>
                <w:div w:id="1582178355">
                  <w:marLeft w:val="0"/>
                  <w:marRight w:val="0"/>
                  <w:marTop w:val="0"/>
                  <w:marBottom w:val="0"/>
                  <w:divBdr>
                    <w:top w:val="none" w:sz="0" w:space="0" w:color="auto"/>
                    <w:left w:val="none" w:sz="0" w:space="0" w:color="auto"/>
                    <w:bottom w:val="none" w:sz="0" w:space="0" w:color="auto"/>
                    <w:right w:val="none" w:sz="0" w:space="0" w:color="auto"/>
                  </w:divBdr>
                  <w:divsChild>
                    <w:div w:id="596058180">
                      <w:marLeft w:val="0"/>
                      <w:marRight w:val="0"/>
                      <w:marTop w:val="0"/>
                      <w:marBottom w:val="0"/>
                      <w:divBdr>
                        <w:top w:val="none" w:sz="0" w:space="0" w:color="auto"/>
                        <w:left w:val="none" w:sz="0" w:space="0" w:color="auto"/>
                        <w:bottom w:val="none" w:sz="0" w:space="0" w:color="auto"/>
                        <w:right w:val="none" w:sz="0" w:space="0" w:color="auto"/>
                      </w:divBdr>
                    </w:div>
                  </w:divsChild>
                </w:div>
                <w:div w:id="631788064">
                  <w:marLeft w:val="0"/>
                  <w:marRight w:val="0"/>
                  <w:marTop w:val="0"/>
                  <w:marBottom w:val="0"/>
                  <w:divBdr>
                    <w:top w:val="none" w:sz="0" w:space="0" w:color="auto"/>
                    <w:left w:val="none" w:sz="0" w:space="0" w:color="auto"/>
                    <w:bottom w:val="none" w:sz="0" w:space="0" w:color="auto"/>
                    <w:right w:val="none" w:sz="0" w:space="0" w:color="auto"/>
                  </w:divBdr>
                  <w:divsChild>
                    <w:div w:id="1713577603">
                      <w:marLeft w:val="0"/>
                      <w:marRight w:val="0"/>
                      <w:marTop w:val="0"/>
                      <w:marBottom w:val="0"/>
                      <w:divBdr>
                        <w:top w:val="none" w:sz="0" w:space="0" w:color="auto"/>
                        <w:left w:val="none" w:sz="0" w:space="0" w:color="auto"/>
                        <w:bottom w:val="none" w:sz="0" w:space="0" w:color="auto"/>
                        <w:right w:val="none" w:sz="0" w:space="0" w:color="auto"/>
                      </w:divBdr>
                    </w:div>
                  </w:divsChild>
                </w:div>
                <w:div w:id="132790828">
                  <w:marLeft w:val="0"/>
                  <w:marRight w:val="0"/>
                  <w:marTop w:val="0"/>
                  <w:marBottom w:val="0"/>
                  <w:divBdr>
                    <w:top w:val="none" w:sz="0" w:space="0" w:color="auto"/>
                    <w:left w:val="none" w:sz="0" w:space="0" w:color="auto"/>
                    <w:bottom w:val="none" w:sz="0" w:space="0" w:color="auto"/>
                    <w:right w:val="none" w:sz="0" w:space="0" w:color="auto"/>
                  </w:divBdr>
                  <w:divsChild>
                    <w:div w:id="586767723">
                      <w:marLeft w:val="0"/>
                      <w:marRight w:val="0"/>
                      <w:marTop w:val="0"/>
                      <w:marBottom w:val="0"/>
                      <w:divBdr>
                        <w:top w:val="none" w:sz="0" w:space="0" w:color="auto"/>
                        <w:left w:val="none" w:sz="0" w:space="0" w:color="auto"/>
                        <w:bottom w:val="none" w:sz="0" w:space="0" w:color="auto"/>
                        <w:right w:val="none" w:sz="0" w:space="0" w:color="auto"/>
                      </w:divBdr>
                    </w:div>
                  </w:divsChild>
                </w:div>
                <w:div w:id="997419565">
                  <w:marLeft w:val="0"/>
                  <w:marRight w:val="0"/>
                  <w:marTop w:val="0"/>
                  <w:marBottom w:val="0"/>
                  <w:divBdr>
                    <w:top w:val="none" w:sz="0" w:space="0" w:color="auto"/>
                    <w:left w:val="none" w:sz="0" w:space="0" w:color="auto"/>
                    <w:bottom w:val="none" w:sz="0" w:space="0" w:color="auto"/>
                    <w:right w:val="none" w:sz="0" w:space="0" w:color="auto"/>
                  </w:divBdr>
                  <w:divsChild>
                    <w:div w:id="1138960445">
                      <w:marLeft w:val="0"/>
                      <w:marRight w:val="0"/>
                      <w:marTop w:val="0"/>
                      <w:marBottom w:val="0"/>
                      <w:divBdr>
                        <w:top w:val="none" w:sz="0" w:space="0" w:color="auto"/>
                        <w:left w:val="none" w:sz="0" w:space="0" w:color="auto"/>
                        <w:bottom w:val="none" w:sz="0" w:space="0" w:color="auto"/>
                        <w:right w:val="none" w:sz="0" w:space="0" w:color="auto"/>
                      </w:divBdr>
                    </w:div>
                  </w:divsChild>
                </w:div>
                <w:div w:id="1918904329">
                  <w:marLeft w:val="0"/>
                  <w:marRight w:val="0"/>
                  <w:marTop w:val="0"/>
                  <w:marBottom w:val="0"/>
                  <w:divBdr>
                    <w:top w:val="none" w:sz="0" w:space="0" w:color="auto"/>
                    <w:left w:val="none" w:sz="0" w:space="0" w:color="auto"/>
                    <w:bottom w:val="none" w:sz="0" w:space="0" w:color="auto"/>
                    <w:right w:val="none" w:sz="0" w:space="0" w:color="auto"/>
                  </w:divBdr>
                  <w:divsChild>
                    <w:div w:id="1903053262">
                      <w:marLeft w:val="0"/>
                      <w:marRight w:val="0"/>
                      <w:marTop w:val="0"/>
                      <w:marBottom w:val="0"/>
                      <w:divBdr>
                        <w:top w:val="none" w:sz="0" w:space="0" w:color="auto"/>
                        <w:left w:val="none" w:sz="0" w:space="0" w:color="auto"/>
                        <w:bottom w:val="none" w:sz="0" w:space="0" w:color="auto"/>
                        <w:right w:val="none" w:sz="0" w:space="0" w:color="auto"/>
                      </w:divBdr>
                    </w:div>
                  </w:divsChild>
                </w:div>
                <w:div w:id="967471549">
                  <w:marLeft w:val="0"/>
                  <w:marRight w:val="0"/>
                  <w:marTop w:val="0"/>
                  <w:marBottom w:val="0"/>
                  <w:divBdr>
                    <w:top w:val="none" w:sz="0" w:space="0" w:color="auto"/>
                    <w:left w:val="none" w:sz="0" w:space="0" w:color="auto"/>
                    <w:bottom w:val="none" w:sz="0" w:space="0" w:color="auto"/>
                    <w:right w:val="none" w:sz="0" w:space="0" w:color="auto"/>
                  </w:divBdr>
                  <w:divsChild>
                    <w:div w:id="2144611116">
                      <w:marLeft w:val="0"/>
                      <w:marRight w:val="0"/>
                      <w:marTop w:val="0"/>
                      <w:marBottom w:val="0"/>
                      <w:divBdr>
                        <w:top w:val="none" w:sz="0" w:space="0" w:color="auto"/>
                        <w:left w:val="none" w:sz="0" w:space="0" w:color="auto"/>
                        <w:bottom w:val="none" w:sz="0" w:space="0" w:color="auto"/>
                        <w:right w:val="none" w:sz="0" w:space="0" w:color="auto"/>
                      </w:divBdr>
                    </w:div>
                  </w:divsChild>
                </w:div>
                <w:div w:id="1900089788">
                  <w:marLeft w:val="0"/>
                  <w:marRight w:val="0"/>
                  <w:marTop w:val="0"/>
                  <w:marBottom w:val="0"/>
                  <w:divBdr>
                    <w:top w:val="none" w:sz="0" w:space="0" w:color="auto"/>
                    <w:left w:val="none" w:sz="0" w:space="0" w:color="auto"/>
                    <w:bottom w:val="none" w:sz="0" w:space="0" w:color="auto"/>
                    <w:right w:val="none" w:sz="0" w:space="0" w:color="auto"/>
                  </w:divBdr>
                  <w:divsChild>
                    <w:div w:id="105081389">
                      <w:marLeft w:val="0"/>
                      <w:marRight w:val="0"/>
                      <w:marTop w:val="0"/>
                      <w:marBottom w:val="0"/>
                      <w:divBdr>
                        <w:top w:val="none" w:sz="0" w:space="0" w:color="auto"/>
                        <w:left w:val="none" w:sz="0" w:space="0" w:color="auto"/>
                        <w:bottom w:val="none" w:sz="0" w:space="0" w:color="auto"/>
                        <w:right w:val="none" w:sz="0" w:space="0" w:color="auto"/>
                      </w:divBdr>
                    </w:div>
                  </w:divsChild>
                </w:div>
                <w:div w:id="837354218">
                  <w:marLeft w:val="0"/>
                  <w:marRight w:val="0"/>
                  <w:marTop w:val="0"/>
                  <w:marBottom w:val="0"/>
                  <w:divBdr>
                    <w:top w:val="none" w:sz="0" w:space="0" w:color="auto"/>
                    <w:left w:val="none" w:sz="0" w:space="0" w:color="auto"/>
                    <w:bottom w:val="none" w:sz="0" w:space="0" w:color="auto"/>
                    <w:right w:val="none" w:sz="0" w:space="0" w:color="auto"/>
                  </w:divBdr>
                  <w:divsChild>
                    <w:div w:id="1669602017">
                      <w:marLeft w:val="0"/>
                      <w:marRight w:val="0"/>
                      <w:marTop w:val="0"/>
                      <w:marBottom w:val="0"/>
                      <w:divBdr>
                        <w:top w:val="none" w:sz="0" w:space="0" w:color="auto"/>
                        <w:left w:val="none" w:sz="0" w:space="0" w:color="auto"/>
                        <w:bottom w:val="none" w:sz="0" w:space="0" w:color="auto"/>
                        <w:right w:val="none" w:sz="0" w:space="0" w:color="auto"/>
                      </w:divBdr>
                    </w:div>
                  </w:divsChild>
                </w:div>
                <w:div w:id="392193210">
                  <w:marLeft w:val="0"/>
                  <w:marRight w:val="0"/>
                  <w:marTop w:val="0"/>
                  <w:marBottom w:val="0"/>
                  <w:divBdr>
                    <w:top w:val="none" w:sz="0" w:space="0" w:color="auto"/>
                    <w:left w:val="none" w:sz="0" w:space="0" w:color="auto"/>
                    <w:bottom w:val="none" w:sz="0" w:space="0" w:color="auto"/>
                    <w:right w:val="none" w:sz="0" w:space="0" w:color="auto"/>
                  </w:divBdr>
                  <w:divsChild>
                    <w:div w:id="1344699151">
                      <w:marLeft w:val="0"/>
                      <w:marRight w:val="0"/>
                      <w:marTop w:val="0"/>
                      <w:marBottom w:val="0"/>
                      <w:divBdr>
                        <w:top w:val="none" w:sz="0" w:space="0" w:color="auto"/>
                        <w:left w:val="none" w:sz="0" w:space="0" w:color="auto"/>
                        <w:bottom w:val="none" w:sz="0" w:space="0" w:color="auto"/>
                        <w:right w:val="none" w:sz="0" w:space="0" w:color="auto"/>
                      </w:divBdr>
                    </w:div>
                  </w:divsChild>
                </w:div>
                <w:div w:id="560021604">
                  <w:marLeft w:val="0"/>
                  <w:marRight w:val="0"/>
                  <w:marTop w:val="0"/>
                  <w:marBottom w:val="0"/>
                  <w:divBdr>
                    <w:top w:val="none" w:sz="0" w:space="0" w:color="auto"/>
                    <w:left w:val="none" w:sz="0" w:space="0" w:color="auto"/>
                    <w:bottom w:val="none" w:sz="0" w:space="0" w:color="auto"/>
                    <w:right w:val="none" w:sz="0" w:space="0" w:color="auto"/>
                  </w:divBdr>
                  <w:divsChild>
                    <w:div w:id="1783306509">
                      <w:marLeft w:val="0"/>
                      <w:marRight w:val="0"/>
                      <w:marTop w:val="0"/>
                      <w:marBottom w:val="0"/>
                      <w:divBdr>
                        <w:top w:val="none" w:sz="0" w:space="0" w:color="auto"/>
                        <w:left w:val="none" w:sz="0" w:space="0" w:color="auto"/>
                        <w:bottom w:val="none" w:sz="0" w:space="0" w:color="auto"/>
                        <w:right w:val="none" w:sz="0" w:space="0" w:color="auto"/>
                      </w:divBdr>
                    </w:div>
                  </w:divsChild>
                </w:div>
                <w:div w:id="2112629158">
                  <w:marLeft w:val="0"/>
                  <w:marRight w:val="0"/>
                  <w:marTop w:val="0"/>
                  <w:marBottom w:val="0"/>
                  <w:divBdr>
                    <w:top w:val="none" w:sz="0" w:space="0" w:color="auto"/>
                    <w:left w:val="none" w:sz="0" w:space="0" w:color="auto"/>
                    <w:bottom w:val="none" w:sz="0" w:space="0" w:color="auto"/>
                    <w:right w:val="none" w:sz="0" w:space="0" w:color="auto"/>
                  </w:divBdr>
                  <w:divsChild>
                    <w:div w:id="1639021580">
                      <w:marLeft w:val="0"/>
                      <w:marRight w:val="0"/>
                      <w:marTop w:val="0"/>
                      <w:marBottom w:val="0"/>
                      <w:divBdr>
                        <w:top w:val="none" w:sz="0" w:space="0" w:color="auto"/>
                        <w:left w:val="none" w:sz="0" w:space="0" w:color="auto"/>
                        <w:bottom w:val="none" w:sz="0" w:space="0" w:color="auto"/>
                        <w:right w:val="none" w:sz="0" w:space="0" w:color="auto"/>
                      </w:divBdr>
                    </w:div>
                  </w:divsChild>
                </w:div>
                <w:div w:id="893540630">
                  <w:marLeft w:val="0"/>
                  <w:marRight w:val="0"/>
                  <w:marTop w:val="0"/>
                  <w:marBottom w:val="0"/>
                  <w:divBdr>
                    <w:top w:val="none" w:sz="0" w:space="0" w:color="auto"/>
                    <w:left w:val="none" w:sz="0" w:space="0" w:color="auto"/>
                    <w:bottom w:val="none" w:sz="0" w:space="0" w:color="auto"/>
                    <w:right w:val="none" w:sz="0" w:space="0" w:color="auto"/>
                  </w:divBdr>
                  <w:divsChild>
                    <w:div w:id="1681732096">
                      <w:marLeft w:val="0"/>
                      <w:marRight w:val="0"/>
                      <w:marTop w:val="0"/>
                      <w:marBottom w:val="0"/>
                      <w:divBdr>
                        <w:top w:val="none" w:sz="0" w:space="0" w:color="auto"/>
                        <w:left w:val="none" w:sz="0" w:space="0" w:color="auto"/>
                        <w:bottom w:val="none" w:sz="0" w:space="0" w:color="auto"/>
                        <w:right w:val="none" w:sz="0" w:space="0" w:color="auto"/>
                      </w:divBdr>
                    </w:div>
                  </w:divsChild>
                </w:div>
                <w:div w:id="600843115">
                  <w:marLeft w:val="0"/>
                  <w:marRight w:val="0"/>
                  <w:marTop w:val="0"/>
                  <w:marBottom w:val="0"/>
                  <w:divBdr>
                    <w:top w:val="none" w:sz="0" w:space="0" w:color="auto"/>
                    <w:left w:val="none" w:sz="0" w:space="0" w:color="auto"/>
                    <w:bottom w:val="none" w:sz="0" w:space="0" w:color="auto"/>
                    <w:right w:val="none" w:sz="0" w:space="0" w:color="auto"/>
                  </w:divBdr>
                  <w:divsChild>
                    <w:div w:id="1286962259">
                      <w:marLeft w:val="0"/>
                      <w:marRight w:val="0"/>
                      <w:marTop w:val="0"/>
                      <w:marBottom w:val="0"/>
                      <w:divBdr>
                        <w:top w:val="none" w:sz="0" w:space="0" w:color="auto"/>
                        <w:left w:val="none" w:sz="0" w:space="0" w:color="auto"/>
                        <w:bottom w:val="none" w:sz="0" w:space="0" w:color="auto"/>
                        <w:right w:val="none" w:sz="0" w:space="0" w:color="auto"/>
                      </w:divBdr>
                    </w:div>
                  </w:divsChild>
                </w:div>
                <w:div w:id="436829115">
                  <w:marLeft w:val="0"/>
                  <w:marRight w:val="0"/>
                  <w:marTop w:val="0"/>
                  <w:marBottom w:val="0"/>
                  <w:divBdr>
                    <w:top w:val="none" w:sz="0" w:space="0" w:color="auto"/>
                    <w:left w:val="none" w:sz="0" w:space="0" w:color="auto"/>
                    <w:bottom w:val="none" w:sz="0" w:space="0" w:color="auto"/>
                    <w:right w:val="none" w:sz="0" w:space="0" w:color="auto"/>
                  </w:divBdr>
                  <w:divsChild>
                    <w:div w:id="1299797025">
                      <w:marLeft w:val="0"/>
                      <w:marRight w:val="0"/>
                      <w:marTop w:val="0"/>
                      <w:marBottom w:val="0"/>
                      <w:divBdr>
                        <w:top w:val="none" w:sz="0" w:space="0" w:color="auto"/>
                        <w:left w:val="none" w:sz="0" w:space="0" w:color="auto"/>
                        <w:bottom w:val="none" w:sz="0" w:space="0" w:color="auto"/>
                        <w:right w:val="none" w:sz="0" w:space="0" w:color="auto"/>
                      </w:divBdr>
                    </w:div>
                  </w:divsChild>
                </w:div>
                <w:div w:id="1098795683">
                  <w:marLeft w:val="0"/>
                  <w:marRight w:val="0"/>
                  <w:marTop w:val="0"/>
                  <w:marBottom w:val="0"/>
                  <w:divBdr>
                    <w:top w:val="none" w:sz="0" w:space="0" w:color="auto"/>
                    <w:left w:val="none" w:sz="0" w:space="0" w:color="auto"/>
                    <w:bottom w:val="none" w:sz="0" w:space="0" w:color="auto"/>
                    <w:right w:val="none" w:sz="0" w:space="0" w:color="auto"/>
                  </w:divBdr>
                  <w:divsChild>
                    <w:div w:id="1861430473">
                      <w:marLeft w:val="0"/>
                      <w:marRight w:val="0"/>
                      <w:marTop w:val="0"/>
                      <w:marBottom w:val="0"/>
                      <w:divBdr>
                        <w:top w:val="none" w:sz="0" w:space="0" w:color="auto"/>
                        <w:left w:val="none" w:sz="0" w:space="0" w:color="auto"/>
                        <w:bottom w:val="none" w:sz="0" w:space="0" w:color="auto"/>
                        <w:right w:val="none" w:sz="0" w:space="0" w:color="auto"/>
                      </w:divBdr>
                    </w:div>
                  </w:divsChild>
                </w:div>
                <w:div w:id="548296759">
                  <w:marLeft w:val="0"/>
                  <w:marRight w:val="0"/>
                  <w:marTop w:val="0"/>
                  <w:marBottom w:val="0"/>
                  <w:divBdr>
                    <w:top w:val="none" w:sz="0" w:space="0" w:color="auto"/>
                    <w:left w:val="none" w:sz="0" w:space="0" w:color="auto"/>
                    <w:bottom w:val="none" w:sz="0" w:space="0" w:color="auto"/>
                    <w:right w:val="none" w:sz="0" w:space="0" w:color="auto"/>
                  </w:divBdr>
                  <w:divsChild>
                    <w:div w:id="1851292468">
                      <w:marLeft w:val="0"/>
                      <w:marRight w:val="0"/>
                      <w:marTop w:val="0"/>
                      <w:marBottom w:val="0"/>
                      <w:divBdr>
                        <w:top w:val="none" w:sz="0" w:space="0" w:color="auto"/>
                        <w:left w:val="none" w:sz="0" w:space="0" w:color="auto"/>
                        <w:bottom w:val="none" w:sz="0" w:space="0" w:color="auto"/>
                        <w:right w:val="none" w:sz="0" w:space="0" w:color="auto"/>
                      </w:divBdr>
                    </w:div>
                  </w:divsChild>
                </w:div>
                <w:div w:id="496960740">
                  <w:marLeft w:val="0"/>
                  <w:marRight w:val="0"/>
                  <w:marTop w:val="0"/>
                  <w:marBottom w:val="0"/>
                  <w:divBdr>
                    <w:top w:val="none" w:sz="0" w:space="0" w:color="auto"/>
                    <w:left w:val="none" w:sz="0" w:space="0" w:color="auto"/>
                    <w:bottom w:val="none" w:sz="0" w:space="0" w:color="auto"/>
                    <w:right w:val="none" w:sz="0" w:space="0" w:color="auto"/>
                  </w:divBdr>
                  <w:divsChild>
                    <w:div w:id="1712996727">
                      <w:marLeft w:val="0"/>
                      <w:marRight w:val="0"/>
                      <w:marTop w:val="0"/>
                      <w:marBottom w:val="0"/>
                      <w:divBdr>
                        <w:top w:val="none" w:sz="0" w:space="0" w:color="auto"/>
                        <w:left w:val="none" w:sz="0" w:space="0" w:color="auto"/>
                        <w:bottom w:val="none" w:sz="0" w:space="0" w:color="auto"/>
                        <w:right w:val="none" w:sz="0" w:space="0" w:color="auto"/>
                      </w:divBdr>
                    </w:div>
                  </w:divsChild>
                </w:div>
                <w:div w:id="2035379222">
                  <w:marLeft w:val="0"/>
                  <w:marRight w:val="0"/>
                  <w:marTop w:val="0"/>
                  <w:marBottom w:val="0"/>
                  <w:divBdr>
                    <w:top w:val="none" w:sz="0" w:space="0" w:color="auto"/>
                    <w:left w:val="none" w:sz="0" w:space="0" w:color="auto"/>
                    <w:bottom w:val="none" w:sz="0" w:space="0" w:color="auto"/>
                    <w:right w:val="none" w:sz="0" w:space="0" w:color="auto"/>
                  </w:divBdr>
                  <w:divsChild>
                    <w:div w:id="366834018">
                      <w:marLeft w:val="0"/>
                      <w:marRight w:val="0"/>
                      <w:marTop w:val="0"/>
                      <w:marBottom w:val="0"/>
                      <w:divBdr>
                        <w:top w:val="none" w:sz="0" w:space="0" w:color="auto"/>
                        <w:left w:val="none" w:sz="0" w:space="0" w:color="auto"/>
                        <w:bottom w:val="none" w:sz="0" w:space="0" w:color="auto"/>
                        <w:right w:val="none" w:sz="0" w:space="0" w:color="auto"/>
                      </w:divBdr>
                    </w:div>
                  </w:divsChild>
                </w:div>
                <w:div w:id="218370822">
                  <w:marLeft w:val="0"/>
                  <w:marRight w:val="0"/>
                  <w:marTop w:val="0"/>
                  <w:marBottom w:val="0"/>
                  <w:divBdr>
                    <w:top w:val="none" w:sz="0" w:space="0" w:color="auto"/>
                    <w:left w:val="none" w:sz="0" w:space="0" w:color="auto"/>
                    <w:bottom w:val="none" w:sz="0" w:space="0" w:color="auto"/>
                    <w:right w:val="none" w:sz="0" w:space="0" w:color="auto"/>
                  </w:divBdr>
                  <w:divsChild>
                    <w:div w:id="1111314348">
                      <w:marLeft w:val="0"/>
                      <w:marRight w:val="0"/>
                      <w:marTop w:val="0"/>
                      <w:marBottom w:val="0"/>
                      <w:divBdr>
                        <w:top w:val="none" w:sz="0" w:space="0" w:color="auto"/>
                        <w:left w:val="none" w:sz="0" w:space="0" w:color="auto"/>
                        <w:bottom w:val="none" w:sz="0" w:space="0" w:color="auto"/>
                        <w:right w:val="none" w:sz="0" w:space="0" w:color="auto"/>
                      </w:divBdr>
                    </w:div>
                  </w:divsChild>
                </w:div>
                <w:div w:id="477310229">
                  <w:marLeft w:val="0"/>
                  <w:marRight w:val="0"/>
                  <w:marTop w:val="0"/>
                  <w:marBottom w:val="0"/>
                  <w:divBdr>
                    <w:top w:val="none" w:sz="0" w:space="0" w:color="auto"/>
                    <w:left w:val="none" w:sz="0" w:space="0" w:color="auto"/>
                    <w:bottom w:val="none" w:sz="0" w:space="0" w:color="auto"/>
                    <w:right w:val="none" w:sz="0" w:space="0" w:color="auto"/>
                  </w:divBdr>
                  <w:divsChild>
                    <w:div w:id="1485318541">
                      <w:marLeft w:val="0"/>
                      <w:marRight w:val="0"/>
                      <w:marTop w:val="0"/>
                      <w:marBottom w:val="0"/>
                      <w:divBdr>
                        <w:top w:val="none" w:sz="0" w:space="0" w:color="auto"/>
                        <w:left w:val="none" w:sz="0" w:space="0" w:color="auto"/>
                        <w:bottom w:val="none" w:sz="0" w:space="0" w:color="auto"/>
                        <w:right w:val="none" w:sz="0" w:space="0" w:color="auto"/>
                      </w:divBdr>
                    </w:div>
                  </w:divsChild>
                </w:div>
                <w:div w:id="316544373">
                  <w:marLeft w:val="0"/>
                  <w:marRight w:val="0"/>
                  <w:marTop w:val="0"/>
                  <w:marBottom w:val="0"/>
                  <w:divBdr>
                    <w:top w:val="none" w:sz="0" w:space="0" w:color="auto"/>
                    <w:left w:val="none" w:sz="0" w:space="0" w:color="auto"/>
                    <w:bottom w:val="none" w:sz="0" w:space="0" w:color="auto"/>
                    <w:right w:val="none" w:sz="0" w:space="0" w:color="auto"/>
                  </w:divBdr>
                  <w:divsChild>
                    <w:div w:id="392891710">
                      <w:marLeft w:val="0"/>
                      <w:marRight w:val="0"/>
                      <w:marTop w:val="0"/>
                      <w:marBottom w:val="0"/>
                      <w:divBdr>
                        <w:top w:val="none" w:sz="0" w:space="0" w:color="auto"/>
                        <w:left w:val="none" w:sz="0" w:space="0" w:color="auto"/>
                        <w:bottom w:val="none" w:sz="0" w:space="0" w:color="auto"/>
                        <w:right w:val="none" w:sz="0" w:space="0" w:color="auto"/>
                      </w:divBdr>
                    </w:div>
                  </w:divsChild>
                </w:div>
                <w:div w:id="992567209">
                  <w:marLeft w:val="0"/>
                  <w:marRight w:val="0"/>
                  <w:marTop w:val="0"/>
                  <w:marBottom w:val="0"/>
                  <w:divBdr>
                    <w:top w:val="none" w:sz="0" w:space="0" w:color="auto"/>
                    <w:left w:val="none" w:sz="0" w:space="0" w:color="auto"/>
                    <w:bottom w:val="none" w:sz="0" w:space="0" w:color="auto"/>
                    <w:right w:val="none" w:sz="0" w:space="0" w:color="auto"/>
                  </w:divBdr>
                  <w:divsChild>
                    <w:div w:id="878010887">
                      <w:marLeft w:val="0"/>
                      <w:marRight w:val="0"/>
                      <w:marTop w:val="0"/>
                      <w:marBottom w:val="0"/>
                      <w:divBdr>
                        <w:top w:val="none" w:sz="0" w:space="0" w:color="auto"/>
                        <w:left w:val="none" w:sz="0" w:space="0" w:color="auto"/>
                        <w:bottom w:val="none" w:sz="0" w:space="0" w:color="auto"/>
                        <w:right w:val="none" w:sz="0" w:space="0" w:color="auto"/>
                      </w:divBdr>
                    </w:div>
                  </w:divsChild>
                </w:div>
                <w:div w:id="483551697">
                  <w:marLeft w:val="0"/>
                  <w:marRight w:val="0"/>
                  <w:marTop w:val="0"/>
                  <w:marBottom w:val="0"/>
                  <w:divBdr>
                    <w:top w:val="none" w:sz="0" w:space="0" w:color="auto"/>
                    <w:left w:val="none" w:sz="0" w:space="0" w:color="auto"/>
                    <w:bottom w:val="none" w:sz="0" w:space="0" w:color="auto"/>
                    <w:right w:val="none" w:sz="0" w:space="0" w:color="auto"/>
                  </w:divBdr>
                  <w:divsChild>
                    <w:div w:id="1749107394">
                      <w:marLeft w:val="0"/>
                      <w:marRight w:val="0"/>
                      <w:marTop w:val="0"/>
                      <w:marBottom w:val="0"/>
                      <w:divBdr>
                        <w:top w:val="none" w:sz="0" w:space="0" w:color="auto"/>
                        <w:left w:val="none" w:sz="0" w:space="0" w:color="auto"/>
                        <w:bottom w:val="none" w:sz="0" w:space="0" w:color="auto"/>
                        <w:right w:val="none" w:sz="0" w:space="0" w:color="auto"/>
                      </w:divBdr>
                    </w:div>
                  </w:divsChild>
                </w:div>
                <w:div w:id="2035496528">
                  <w:marLeft w:val="0"/>
                  <w:marRight w:val="0"/>
                  <w:marTop w:val="0"/>
                  <w:marBottom w:val="0"/>
                  <w:divBdr>
                    <w:top w:val="none" w:sz="0" w:space="0" w:color="auto"/>
                    <w:left w:val="none" w:sz="0" w:space="0" w:color="auto"/>
                    <w:bottom w:val="none" w:sz="0" w:space="0" w:color="auto"/>
                    <w:right w:val="none" w:sz="0" w:space="0" w:color="auto"/>
                  </w:divBdr>
                  <w:divsChild>
                    <w:div w:id="803471597">
                      <w:marLeft w:val="0"/>
                      <w:marRight w:val="0"/>
                      <w:marTop w:val="0"/>
                      <w:marBottom w:val="0"/>
                      <w:divBdr>
                        <w:top w:val="none" w:sz="0" w:space="0" w:color="auto"/>
                        <w:left w:val="none" w:sz="0" w:space="0" w:color="auto"/>
                        <w:bottom w:val="none" w:sz="0" w:space="0" w:color="auto"/>
                        <w:right w:val="none" w:sz="0" w:space="0" w:color="auto"/>
                      </w:divBdr>
                    </w:div>
                  </w:divsChild>
                </w:div>
                <w:div w:id="1271476986">
                  <w:marLeft w:val="0"/>
                  <w:marRight w:val="0"/>
                  <w:marTop w:val="0"/>
                  <w:marBottom w:val="0"/>
                  <w:divBdr>
                    <w:top w:val="none" w:sz="0" w:space="0" w:color="auto"/>
                    <w:left w:val="none" w:sz="0" w:space="0" w:color="auto"/>
                    <w:bottom w:val="none" w:sz="0" w:space="0" w:color="auto"/>
                    <w:right w:val="none" w:sz="0" w:space="0" w:color="auto"/>
                  </w:divBdr>
                  <w:divsChild>
                    <w:div w:id="660812392">
                      <w:marLeft w:val="0"/>
                      <w:marRight w:val="0"/>
                      <w:marTop w:val="0"/>
                      <w:marBottom w:val="0"/>
                      <w:divBdr>
                        <w:top w:val="none" w:sz="0" w:space="0" w:color="auto"/>
                        <w:left w:val="none" w:sz="0" w:space="0" w:color="auto"/>
                        <w:bottom w:val="none" w:sz="0" w:space="0" w:color="auto"/>
                        <w:right w:val="none" w:sz="0" w:space="0" w:color="auto"/>
                      </w:divBdr>
                    </w:div>
                  </w:divsChild>
                </w:div>
                <w:div w:id="1396392183">
                  <w:marLeft w:val="0"/>
                  <w:marRight w:val="0"/>
                  <w:marTop w:val="0"/>
                  <w:marBottom w:val="0"/>
                  <w:divBdr>
                    <w:top w:val="none" w:sz="0" w:space="0" w:color="auto"/>
                    <w:left w:val="none" w:sz="0" w:space="0" w:color="auto"/>
                    <w:bottom w:val="none" w:sz="0" w:space="0" w:color="auto"/>
                    <w:right w:val="none" w:sz="0" w:space="0" w:color="auto"/>
                  </w:divBdr>
                  <w:divsChild>
                    <w:div w:id="1192037325">
                      <w:marLeft w:val="0"/>
                      <w:marRight w:val="0"/>
                      <w:marTop w:val="0"/>
                      <w:marBottom w:val="0"/>
                      <w:divBdr>
                        <w:top w:val="none" w:sz="0" w:space="0" w:color="auto"/>
                        <w:left w:val="none" w:sz="0" w:space="0" w:color="auto"/>
                        <w:bottom w:val="none" w:sz="0" w:space="0" w:color="auto"/>
                        <w:right w:val="none" w:sz="0" w:space="0" w:color="auto"/>
                      </w:divBdr>
                    </w:div>
                  </w:divsChild>
                </w:div>
                <w:div w:id="1960337736">
                  <w:marLeft w:val="0"/>
                  <w:marRight w:val="0"/>
                  <w:marTop w:val="0"/>
                  <w:marBottom w:val="0"/>
                  <w:divBdr>
                    <w:top w:val="none" w:sz="0" w:space="0" w:color="auto"/>
                    <w:left w:val="none" w:sz="0" w:space="0" w:color="auto"/>
                    <w:bottom w:val="none" w:sz="0" w:space="0" w:color="auto"/>
                    <w:right w:val="none" w:sz="0" w:space="0" w:color="auto"/>
                  </w:divBdr>
                  <w:divsChild>
                    <w:div w:id="1385105618">
                      <w:marLeft w:val="0"/>
                      <w:marRight w:val="0"/>
                      <w:marTop w:val="0"/>
                      <w:marBottom w:val="0"/>
                      <w:divBdr>
                        <w:top w:val="none" w:sz="0" w:space="0" w:color="auto"/>
                        <w:left w:val="none" w:sz="0" w:space="0" w:color="auto"/>
                        <w:bottom w:val="none" w:sz="0" w:space="0" w:color="auto"/>
                        <w:right w:val="none" w:sz="0" w:space="0" w:color="auto"/>
                      </w:divBdr>
                    </w:div>
                  </w:divsChild>
                </w:div>
                <w:div w:id="621769915">
                  <w:marLeft w:val="0"/>
                  <w:marRight w:val="0"/>
                  <w:marTop w:val="0"/>
                  <w:marBottom w:val="0"/>
                  <w:divBdr>
                    <w:top w:val="none" w:sz="0" w:space="0" w:color="auto"/>
                    <w:left w:val="none" w:sz="0" w:space="0" w:color="auto"/>
                    <w:bottom w:val="none" w:sz="0" w:space="0" w:color="auto"/>
                    <w:right w:val="none" w:sz="0" w:space="0" w:color="auto"/>
                  </w:divBdr>
                  <w:divsChild>
                    <w:div w:id="988557950">
                      <w:marLeft w:val="0"/>
                      <w:marRight w:val="0"/>
                      <w:marTop w:val="0"/>
                      <w:marBottom w:val="0"/>
                      <w:divBdr>
                        <w:top w:val="none" w:sz="0" w:space="0" w:color="auto"/>
                        <w:left w:val="none" w:sz="0" w:space="0" w:color="auto"/>
                        <w:bottom w:val="none" w:sz="0" w:space="0" w:color="auto"/>
                        <w:right w:val="none" w:sz="0" w:space="0" w:color="auto"/>
                      </w:divBdr>
                    </w:div>
                  </w:divsChild>
                </w:div>
                <w:div w:id="83770690">
                  <w:marLeft w:val="0"/>
                  <w:marRight w:val="0"/>
                  <w:marTop w:val="0"/>
                  <w:marBottom w:val="0"/>
                  <w:divBdr>
                    <w:top w:val="none" w:sz="0" w:space="0" w:color="auto"/>
                    <w:left w:val="none" w:sz="0" w:space="0" w:color="auto"/>
                    <w:bottom w:val="none" w:sz="0" w:space="0" w:color="auto"/>
                    <w:right w:val="none" w:sz="0" w:space="0" w:color="auto"/>
                  </w:divBdr>
                  <w:divsChild>
                    <w:div w:id="1258831916">
                      <w:marLeft w:val="0"/>
                      <w:marRight w:val="0"/>
                      <w:marTop w:val="0"/>
                      <w:marBottom w:val="0"/>
                      <w:divBdr>
                        <w:top w:val="none" w:sz="0" w:space="0" w:color="auto"/>
                        <w:left w:val="none" w:sz="0" w:space="0" w:color="auto"/>
                        <w:bottom w:val="none" w:sz="0" w:space="0" w:color="auto"/>
                        <w:right w:val="none" w:sz="0" w:space="0" w:color="auto"/>
                      </w:divBdr>
                    </w:div>
                  </w:divsChild>
                </w:div>
                <w:div w:id="1005060734">
                  <w:marLeft w:val="0"/>
                  <w:marRight w:val="0"/>
                  <w:marTop w:val="0"/>
                  <w:marBottom w:val="0"/>
                  <w:divBdr>
                    <w:top w:val="none" w:sz="0" w:space="0" w:color="auto"/>
                    <w:left w:val="none" w:sz="0" w:space="0" w:color="auto"/>
                    <w:bottom w:val="none" w:sz="0" w:space="0" w:color="auto"/>
                    <w:right w:val="none" w:sz="0" w:space="0" w:color="auto"/>
                  </w:divBdr>
                  <w:divsChild>
                    <w:div w:id="665549901">
                      <w:marLeft w:val="0"/>
                      <w:marRight w:val="0"/>
                      <w:marTop w:val="0"/>
                      <w:marBottom w:val="0"/>
                      <w:divBdr>
                        <w:top w:val="none" w:sz="0" w:space="0" w:color="auto"/>
                        <w:left w:val="none" w:sz="0" w:space="0" w:color="auto"/>
                        <w:bottom w:val="none" w:sz="0" w:space="0" w:color="auto"/>
                        <w:right w:val="none" w:sz="0" w:space="0" w:color="auto"/>
                      </w:divBdr>
                    </w:div>
                  </w:divsChild>
                </w:div>
                <w:div w:id="1118181538">
                  <w:marLeft w:val="0"/>
                  <w:marRight w:val="0"/>
                  <w:marTop w:val="0"/>
                  <w:marBottom w:val="0"/>
                  <w:divBdr>
                    <w:top w:val="none" w:sz="0" w:space="0" w:color="auto"/>
                    <w:left w:val="none" w:sz="0" w:space="0" w:color="auto"/>
                    <w:bottom w:val="none" w:sz="0" w:space="0" w:color="auto"/>
                    <w:right w:val="none" w:sz="0" w:space="0" w:color="auto"/>
                  </w:divBdr>
                  <w:divsChild>
                    <w:div w:id="449209716">
                      <w:marLeft w:val="0"/>
                      <w:marRight w:val="0"/>
                      <w:marTop w:val="0"/>
                      <w:marBottom w:val="0"/>
                      <w:divBdr>
                        <w:top w:val="none" w:sz="0" w:space="0" w:color="auto"/>
                        <w:left w:val="none" w:sz="0" w:space="0" w:color="auto"/>
                        <w:bottom w:val="none" w:sz="0" w:space="0" w:color="auto"/>
                        <w:right w:val="none" w:sz="0" w:space="0" w:color="auto"/>
                      </w:divBdr>
                    </w:div>
                    <w:div w:id="845293262">
                      <w:marLeft w:val="0"/>
                      <w:marRight w:val="0"/>
                      <w:marTop w:val="0"/>
                      <w:marBottom w:val="0"/>
                      <w:divBdr>
                        <w:top w:val="none" w:sz="0" w:space="0" w:color="auto"/>
                        <w:left w:val="none" w:sz="0" w:space="0" w:color="auto"/>
                        <w:bottom w:val="none" w:sz="0" w:space="0" w:color="auto"/>
                        <w:right w:val="none" w:sz="0" w:space="0" w:color="auto"/>
                      </w:divBdr>
                    </w:div>
                  </w:divsChild>
                </w:div>
                <w:div w:id="1002005729">
                  <w:marLeft w:val="0"/>
                  <w:marRight w:val="0"/>
                  <w:marTop w:val="0"/>
                  <w:marBottom w:val="0"/>
                  <w:divBdr>
                    <w:top w:val="none" w:sz="0" w:space="0" w:color="auto"/>
                    <w:left w:val="none" w:sz="0" w:space="0" w:color="auto"/>
                    <w:bottom w:val="none" w:sz="0" w:space="0" w:color="auto"/>
                    <w:right w:val="none" w:sz="0" w:space="0" w:color="auto"/>
                  </w:divBdr>
                  <w:divsChild>
                    <w:div w:id="328675002">
                      <w:marLeft w:val="0"/>
                      <w:marRight w:val="0"/>
                      <w:marTop w:val="0"/>
                      <w:marBottom w:val="0"/>
                      <w:divBdr>
                        <w:top w:val="none" w:sz="0" w:space="0" w:color="auto"/>
                        <w:left w:val="none" w:sz="0" w:space="0" w:color="auto"/>
                        <w:bottom w:val="none" w:sz="0" w:space="0" w:color="auto"/>
                        <w:right w:val="none" w:sz="0" w:space="0" w:color="auto"/>
                      </w:divBdr>
                    </w:div>
                  </w:divsChild>
                </w:div>
                <w:div w:id="90784670">
                  <w:marLeft w:val="0"/>
                  <w:marRight w:val="0"/>
                  <w:marTop w:val="0"/>
                  <w:marBottom w:val="0"/>
                  <w:divBdr>
                    <w:top w:val="none" w:sz="0" w:space="0" w:color="auto"/>
                    <w:left w:val="none" w:sz="0" w:space="0" w:color="auto"/>
                    <w:bottom w:val="none" w:sz="0" w:space="0" w:color="auto"/>
                    <w:right w:val="none" w:sz="0" w:space="0" w:color="auto"/>
                  </w:divBdr>
                  <w:divsChild>
                    <w:div w:id="1018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72207">
      <w:bodyDiv w:val="1"/>
      <w:marLeft w:val="0"/>
      <w:marRight w:val="0"/>
      <w:marTop w:val="0"/>
      <w:marBottom w:val="0"/>
      <w:divBdr>
        <w:top w:val="none" w:sz="0" w:space="0" w:color="auto"/>
        <w:left w:val="none" w:sz="0" w:space="0" w:color="auto"/>
        <w:bottom w:val="none" w:sz="0" w:space="0" w:color="auto"/>
        <w:right w:val="none" w:sz="0" w:space="0" w:color="auto"/>
      </w:divBdr>
      <w:divsChild>
        <w:div w:id="1484348048">
          <w:marLeft w:val="0"/>
          <w:marRight w:val="0"/>
          <w:marTop w:val="0"/>
          <w:marBottom w:val="0"/>
          <w:divBdr>
            <w:top w:val="none" w:sz="0" w:space="0" w:color="auto"/>
            <w:left w:val="none" w:sz="0" w:space="0" w:color="auto"/>
            <w:bottom w:val="none" w:sz="0" w:space="0" w:color="auto"/>
            <w:right w:val="none" w:sz="0" w:space="0" w:color="auto"/>
          </w:divBdr>
          <w:divsChild>
            <w:div w:id="1205754148">
              <w:marLeft w:val="0"/>
              <w:marRight w:val="0"/>
              <w:marTop w:val="0"/>
              <w:marBottom w:val="0"/>
              <w:divBdr>
                <w:top w:val="none" w:sz="0" w:space="0" w:color="auto"/>
                <w:left w:val="none" w:sz="0" w:space="0" w:color="auto"/>
                <w:bottom w:val="none" w:sz="0" w:space="0" w:color="auto"/>
                <w:right w:val="none" w:sz="0" w:space="0" w:color="auto"/>
              </w:divBdr>
              <w:divsChild>
                <w:div w:id="1969430872">
                  <w:marLeft w:val="0"/>
                  <w:marRight w:val="0"/>
                  <w:marTop w:val="0"/>
                  <w:marBottom w:val="0"/>
                  <w:divBdr>
                    <w:top w:val="none" w:sz="0" w:space="0" w:color="auto"/>
                    <w:left w:val="none" w:sz="0" w:space="0" w:color="auto"/>
                    <w:bottom w:val="none" w:sz="0" w:space="0" w:color="auto"/>
                    <w:right w:val="none" w:sz="0" w:space="0" w:color="auto"/>
                  </w:divBdr>
                  <w:divsChild>
                    <w:div w:id="9438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04791">
      <w:bodyDiv w:val="1"/>
      <w:marLeft w:val="0"/>
      <w:marRight w:val="0"/>
      <w:marTop w:val="0"/>
      <w:marBottom w:val="0"/>
      <w:divBdr>
        <w:top w:val="none" w:sz="0" w:space="0" w:color="auto"/>
        <w:left w:val="none" w:sz="0" w:space="0" w:color="auto"/>
        <w:bottom w:val="none" w:sz="0" w:space="0" w:color="auto"/>
        <w:right w:val="none" w:sz="0" w:space="0" w:color="auto"/>
      </w:divBdr>
      <w:divsChild>
        <w:div w:id="1988166873">
          <w:marLeft w:val="0"/>
          <w:marRight w:val="0"/>
          <w:marTop w:val="0"/>
          <w:marBottom w:val="0"/>
          <w:divBdr>
            <w:top w:val="none" w:sz="0" w:space="0" w:color="auto"/>
            <w:left w:val="none" w:sz="0" w:space="0" w:color="auto"/>
            <w:bottom w:val="none" w:sz="0" w:space="0" w:color="auto"/>
            <w:right w:val="none" w:sz="0" w:space="0" w:color="auto"/>
          </w:divBdr>
          <w:divsChild>
            <w:div w:id="130709409">
              <w:marLeft w:val="0"/>
              <w:marRight w:val="0"/>
              <w:marTop w:val="0"/>
              <w:marBottom w:val="0"/>
              <w:divBdr>
                <w:top w:val="none" w:sz="0" w:space="0" w:color="auto"/>
                <w:left w:val="none" w:sz="0" w:space="0" w:color="auto"/>
                <w:bottom w:val="none" w:sz="0" w:space="0" w:color="auto"/>
                <w:right w:val="none" w:sz="0" w:space="0" w:color="auto"/>
              </w:divBdr>
              <w:divsChild>
                <w:div w:id="1583835143">
                  <w:marLeft w:val="0"/>
                  <w:marRight w:val="0"/>
                  <w:marTop w:val="0"/>
                  <w:marBottom w:val="0"/>
                  <w:divBdr>
                    <w:top w:val="none" w:sz="0" w:space="0" w:color="auto"/>
                    <w:left w:val="none" w:sz="0" w:space="0" w:color="auto"/>
                    <w:bottom w:val="none" w:sz="0" w:space="0" w:color="auto"/>
                    <w:right w:val="none" w:sz="0" w:space="0" w:color="auto"/>
                  </w:divBdr>
                  <w:divsChild>
                    <w:div w:id="1058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0242">
      <w:bodyDiv w:val="1"/>
      <w:marLeft w:val="0"/>
      <w:marRight w:val="0"/>
      <w:marTop w:val="0"/>
      <w:marBottom w:val="0"/>
      <w:divBdr>
        <w:top w:val="none" w:sz="0" w:space="0" w:color="auto"/>
        <w:left w:val="none" w:sz="0" w:space="0" w:color="auto"/>
        <w:bottom w:val="none" w:sz="0" w:space="0" w:color="auto"/>
        <w:right w:val="none" w:sz="0" w:space="0" w:color="auto"/>
      </w:divBdr>
      <w:divsChild>
        <w:div w:id="2070810791">
          <w:marLeft w:val="0"/>
          <w:marRight w:val="0"/>
          <w:marTop w:val="0"/>
          <w:marBottom w:val="0"/>
          <w:divBdr>
            <w:top w:val="none" w:sz="0" w:space="0" w:color="auto"/>
            <w:left w:val="none" w:sz="0" w:space="0" w:color="auto"/>
            <w:bottom w:val="none" w:sz="0" w:space="0" w:color="auto"/>
            <w:right w:val="none" w:sz="0" w:space="0" w:color="auto"/>
          </w:divBdr>
          <w:divsChild>
            <w:div w:id="946231445">
              <w:marLeft w:val="0"/>
              <w:marRight w:val="0"/>
              <w:marTop w:val="0"/>
              <w:marBottom w:val="0"/>
              <w:divBdr>
                <w:top w:val="none" w:sz="0" w:space="0" w:color="auto"/>
                <w:left w:val="none" w:sz="0" w:space="0" w:color="auto"/>
                <w:bottom w:val="none" w:sz="0" w:space="0" w:color="auto"/>
                <w:right w:val="none" w:sz="0" w:space="0" w:color="auto"/>
              </w:divBdr>
              <w:divsChild>
                <w:div w:id="716008801">
                  <w:marLeft w:val="0"/>
                  <w:marRight w:val="0"/>
                  <w:marTop w:val="0"/>
                  <w:marBottom w:val="0"/>
                  <w:divBdr>
                    <w:top w:val="none" w:sz="0" w:space="0" w:color="auto"/>
                    <w:left w:val="none" w:sz="0" w:space="0" w:color="auto"/>
                    <w:bottom w:val="none" w:sz="0" w:space="0" w:color="auto"/>
                    <w:right w:val="none" w:sz="0" w:space="0" w:color="auto"/>
                  </w:divBdr>
                  <w:divsChild>
                    <w:div w:id="18430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48544">
      <w:bodyDiv w:val="1"/>
      <w:marLeft w:val="0"/>
      <w:marRight w:val="0"/>
      <w:marTop w:val="0"/>
      <w:marBottom w:val="0"/>
      <w:divBdr>
        <w:top w:val="none" w:sz="0" w:space="0" w:color="auto"/>
        <w:left w:val="none" w:sz="0" w:space="0" w:color="auto"/>
        <w:bottom w:val="none" w:sz="0" w:space="0" w:color="auto"/>
        <w:right w:val="none" w:sz="0" w:space="0" w:color="auto"/>
      </w:divBdr>
      <w:divsChild>
        <w:div w:id="123238725">
          <w:marLeft w:val="0"/>
          <w:marRight w:val="0"/>
          <w:marTop w:val="0"/>
          <w:marBottom w:val="0"/>
          <w:divBdr>
            <w:top w:val="none" w:sz="0" w:space="0" w:color="auto"/>
            <w:left w:val="none" w:sz="0" w:space="0" w:color="auto"/>
            <w:bottom w:val="none" w:sz="0" w:space="0" w:color="auto"/>
            <w:right w:val="none" w:sz="0" w:space="0" w:color="auto"/>
          </w:divBdr>
          <w:divsChild>
            <w:div w:id="178853943">
              <w:marLeft w:val="0"/>
              <w:marRight w:val="0"/>
              <w:marTop w:val="0"/>
              <w:marBottom w:val="0"/>
              <w:divBdr>
                <w:top w:val="none" w:sz="0" w:space="0" w:color="auto"/>
                <w:left w:val="none" w:sz="0" w:space="0" w:color="auto"/>
                <w:bottom w:val="none" w:sz="0" w:space="0" w:color="auto"/>
                <w:right w:val="none" w:sz="0" w:space="0" w:color="auto"/>
              </w:divBdr>
              <w:divsChild>
                <w:div w:id="710034763">
                  <w:marLeft w:val="0"/>
                  <w:marRight w:val="0"/>
                  <w:marTop w:val="0"/>
                  <w:marBottom w:val="0"/>
                  <w:divBdr>
                    <w:top w:val="none" w:sz="0" w:space="0" w:color="auto"/>
                    <w:left w:val="none" w:sz="0" w:space="0" w:color="auto"/>
                    <w:bottom w:val="none" w:sz="0" w:space="0" w:color="auto"/>
                    <w:right w:val="none" w:sz="0" w:space="0" w:color="auto"/>
                  </w:divBdr>
                  <w:divsChild>
                    <w:div w:id="1943881991">
                      <w:marLeft w:val="0"/>
                      <w:marRight w:val="0"/>
                      <w:marTop w:val="0"/>
                      <w:marBottom w:val="0"/>
                      <w:divBdr>
                        <w:top w:val="none" w:sz="0" w:space="0" w:color="auto"/>
                        <w:left w:val="none" w:sz="0" w:space="0" w:color="auto"/>
                        <w:bottom w:val="none" w:sz="0" w:space="0" w:color="auto"/>
                        <w:right w:val="none" w:sz="0" w:space="0" w:color="auto"/>
                      </w:divBdr>
                    </w:div>
                  </w:divsChild>
                </w:div>
                <w:div w:id="474567739">
                  <w:marLeft w:val="0"/>
                  <w:marRight w:val="0"/>
                  <w:marTop w:val="0"/>
                  <w:marBottom w:val="0"/>
                  <w:divBdr>
                    <w:top w:val="none" w:sz="0" w:space="0" w:color="auto"/>
                    <w:left w:val="none" w:sz="0" w:space="0" w:color="auto"/>
                    <w:bottom w:val="none" w:sz="0" w:space="0" w:color="auto"/>
                    <w:right w:val="none" w:sz="0" w:space="0" w:color="auto"/>
                  </w:divBdr>
                  <w:divsChild>
                    <w:div w:id="16198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52786">
      <w:bodyDiv w:val="1"/>
      <w:marLeft w:val="0"/>
      <w:marRight w:val="0"/>
      <w:marTop w:val="0"/>
      <w:marBottom w:val="0"/>
      <w:divBdr>
        <w:top w:val="none" w:sz="0" w:space="0" w:color="auto"/>
        <w:left w:val="none" w:sz="0" w:space="0" w:color="auto"/>
        <w:bottom w:val="none" w:sz="0" w:space="0" w:color="auto"/>
        <w:right w:val="none" w:sz="0" w:space="0" w:color="auto"/>
      </w:divBdr>
      <w:divsChild>
        <w:div w:id="63651841">
          <w:marLeft w:val="0"/>
          <w:marRight w:val="0"/>
          <w:marTop w:val="0"/>
          <w:marBottom w:val="0"/>
          <w:divBdr>
            <w:top w:val="none" w:sz="0" w:space="0" w:color="auto"/>
            <w:left w:val="none" w:sz="0" w:space="0" w:color="auto"/>
            <w:bottom w:val="none" w:sz="0" w:space="0" w:color="auto"/>
            <w:right w:val="none" w:sz="0" w:space="0" w:color="auto"/>
          </w:divBdr>
          <w:divsChild>
            <w:div w:id="930359833">
              <w:marLeft w:val="0"/>
              <w:marRight w:val="0"/>
              <w:marTop w:val="0"/>
              <w:marBottom w:val="0"/>
              <w:divBdr>
                <w:top w:val="none" w:sz="0" w:space="0" w:color="auto"/>
                <w:left w:val="none" w:sz="0" w:space="0" w:color="auto"/>
                <w:bottom w:val="none" w:sz="0" w:space="0" w:color="auto"/>
                <w:right w:val="none" w:sz="0" w:space="0" w:color="auto"/>
              </w:divBdr>
              <w:divsChild>
                <w:div w:id="1024095068">
                  <w:marLeft w:val="0"/>
                  <w:marRight w:val="0"/>
                  <w:marTop w:val="0"/>
                  <w:marBottom w:val="0"/>
                  <w:divBdr>
                    <w:top w:val="none" w:sz="0" w:space="0" w:color="auto"/>
                    <w:left w:val="none" w:sz="0" w:space="0" w:color="auto"/>
                    <w:bottom w:val="none" w:sz="0" w:space="0" w:color="auto"/>
                    <w:right w:val="none" w:sz="0" w:space="0" w:color="auto"/>
                  </w:divBdr>
                  <w:divsChild>
                    <w:div w:id="6577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56627">
      <w:bodyDiv w:val="1"/>
      <w:marLeft w:val="0"/>
      <w:marRight w:val="0"/>
      <w:marTop w:val="0"/>
      <w:marBottom w:val="0"/>
      <w:divBdr>
        <w:top w:val="none" w:sz="0" w:space="0" w:color="auto"/>
        <w:left w:val="none" w:sz="0" w:space="0" w:color="auto"/>
        <w:bottom w:val="none" w:sz="0" w:space="0" w:color="auto"/>
        <w:right w:val="none" w:sz="0" w:space="0" w:color="auto"/>
      </w:divBdr>
      <w:divsChild>
        <w:div w:id="1229341600">
          <w:marLeft w:val="0"/>
          <w:marRight w:val="0"/>
          <w:marTop w:val="0"/>
          <w:marBottom w:val="0"/>
          <w:divBdr>
            <w:top w:val="none" w:sz="0" w:space="0" w:color="auto"/>
            <w:left w:val="none" w:sz="0" w:space="0" w:color="auto"/>
            <w:bottom w:val="none" w:sz="0" w:space="0" w:color="auto"/>
            <w:right w:val="none" w:sz="0" w:space="0" w:color="auto"/>
          </w:divBdr>
          <w:divsChild>
            <w:div w:id="1467044314">
              <w:marLeft w:val="0"/>
              <w:marRight w:val="0"/>
              <w:marTop w:val="0"/>
              <w:marBottom w:val="0"/>
              <w:divBdr>
                <w:top w:val="none" w:sz="0" w:space="0" w:color="auto"/>
                <w:left w:val="none" w:sz="0" w:space="0" w:color="auto"/>
                <w:bottom w:val="none" w:sz="0" w:space="0" w:color="auto"/>
                <w:right w:val="none" w:sz="0" w:space="0" w:color="auto"/>
              </w:divBdr>
              <w:divsChild>
                <w:div w:id="2022779048">
                  <w:marLeft w:val="0"/>
                  <w:marRight w:val="0"/>
                  <w:marTop w:val="0"/>
                  <w:marBottom w:val="0"/>
                  <w:divBdr>
                    <w:top w:val="none" w:sz="0" w:space="0" w:color="auto"/>
                    <w:left w:val="none" w:sz="0" w:space="0" w:color="auto"/>
                    <w:bottom w:val="none" w:sz="0" w:space="0" w:color="auto"/>
                    <w:right w:val="none" w:sz="0" w:space="0" w:color="auto"/>
                  </w:divBdr>
                  <w:divsChild>
                    <w:div w:id="12887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8D26-3D34-B541-BF95-67D3AA05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Janshon Zhu</dc:creator>
  <cp:keywords/>
  <dc:description/>
  <cp:lastModifiedBy>Nicolee</cp:lastModifiedBy>
  <cp:revision>11</cp:revision>
  <dcterms:created xsi:type="dcterms:W3CDTF">2019-03-04T03:13:00Z</dcterms:created>
  <dcterms:modified xsi:type="dcterms:W3CDTF">2019-07-15T01:34:00Z</dcterms:modified>
</cp:coreProperties>
</file>